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3F" w:rsidRPr="007E533F" w:rsidRDefault="007E533F" w:rsidP="007E53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C00000"/>
          <w:sz w:val="44"/>
          <w:szCs w:val="44"/>
          <w:u w:val="single"/>
          <w:lang w:eastAsia="ru-RU"/>
        </w:rPr>
      </w:pPr>
      <w:r w:rsidRPr="007E533F">
        <w:rPr>
          <w:rFonts w:ascii="Calibri" w:eastAsia="Times New Roman" w:hAnsi="Calibri" w:cs="Times New Roman"/>
          <w:b/>
          <w:bCs/>
          <w:i/>
          <w:color w:val="C00000"/>
          <w:sz w:val="44"/>
          <w:szCs w:val="44"/>
          <w:u w:val="single"/>
          <w:lang w:eastAsia="ru-RU"/>
        </w:rPr>
        <w:t>Консультация для родителей</w:t>
      </w:r>
    </w:p>
    <w:p w:rsidR="007E533F" w:rsidRPr="007E533F" w:rsidRDefault="007E533F" w:rsidP="007E53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C00000"/>
          <w:sz w:val="44"/>
          <w:szCs w:val="44"/>
          <w:u w:val="single"/>
          <w:lang w:eastAsia="ru-RU"/>
        </w:rPr>
      </w:pPr>
      <w:r w:rsidRPr="007E533F">
        <w:rPr>
          <w:rFonts w:ascii="Calibri" w:eastAsia="Times New Roman" w:hAnsi="Calibri" w:cs="Times New Roman"/>
          <w:b/>
          <w:bCs/>
          <w:i/>
          <w:color w:val="C00000"/>
          <w:sz w:val="44"/>
          <w:szCs w:val="44"/>
          <w:u w:val="single"/>
          <w:lang w:eastAsia="ru-RU"/>
        </w:rPr>
        <w:t>«Развитие речи посредством развития мелкой моторики».</w:t>
      </w:r>
    </w:p>
    <w:p w:rsidR="00C821C5" w:rsidRDefault="00C821C5" w:rsidP="00C8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ребенка формируется под влиянием речи взрослых и в большой степени зависит от нормального речевого окружения, от воспитания и обучения, которые начинаются с первых дней его жизни.</w:t>
      </w:r>
    </w:p>
    <w:p w:rsidR="007E533F" w:rsidRPr="00C821C5" w:rsidRDefault="007E533F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не является врожденной способностью, а развивается в процессе развитие организма с момента его зарождения до конца жизни.</w:t>
      </w:r>
    </w:p>
    <w:p w:rsidR="007E533F" w:rsidRPr="00C821C5" w:rsidRDefault="007E533F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зарегистрирован большой процент детей с недоразвитием речи. Проблема повышения эффективности комплексной работы по развитию речи не теряет своей актуальности.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моторикой называют способности человека выполнять какие-либо точные действия с помощью пальцев кисти или стопы. Чем лучше развита мелкая моторика рук, тем более ловким считается человек. Развитие моторики берет начало с самых первых дней после рождения, заключаясь в примитивных хватательных рефлексах. Формирование же двигательных функций, в том числе и тонких движений рук, происходит в процессе взаимодействия ребёнка с окружающим его предметным миром.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движениях составляет одну из основных физиологических особенностей детского организма, являясь условием его нормального формирования и развития, в том числе речи.</w:t>
      </w:r>
    </w:p>
    <w:p w:rsidR="007E533F" w:rsidRPr="00C821C5" w:rsidRDefault="007E533F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Выдающийся советский педагог – новатор В. А. Сухомлинский является автором фразы «ум ребенка расположен на кончике пальцев». Считается, что с помощью мелкой моторики можно снять умственное переутомление, а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- на кишечник, безымянного - на печень и почки, мизинца - на сердце. Еще в древние времена люди догадывались о связи мелкой моторики с развитием речи у детей. </w:t>
      </w:r>
      <w:r w:rsidR="00C821C5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же данное влияние имеет доказательства, так как выяснено, что центры речи и мелкой моторики в головном мозге формируются очень близко </w:t>
      </w:r>
      <w:proofErr w:type="gramStart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 Поэтому развивая моторику, мы тем самым развиваем и речевые возможности. Выполняя упражнения на мелкую моторику кистями и пальчиками, ребенок способствует активации речевого центра, в котором происходят такие процессы: дифференцировка речи и других звуков; активизация воспроизведения услышанных слов; запоминание логических взаимосвязей в словах, словосочетаниях и предложениях. Начиная с раннего грудного </w:t>
      </w:r>
      <w:proofErr w:type="gramStart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End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целенаправленно развивать моторику и речь ребенка.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период активного развития речи. Убедительно доказано, что все психологические процессы у ребенка развиваются через речь, позитивное формирование которой является гарантией не только общего развития, но и адекватного общения со сверстниками и взрослыми, которое является в свою очередь усло</w:t>
      </w: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вием его личностного развития (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А. </w:t>
      </w:r>
      <w:proofErr w:type="spellStart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Запорожец, А. Н. Леонтьев).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расширяется круг общения детей, что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ребенка, т. е. игра.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Речевое развитие детей является одним из главных компонентов готовности к школьному обучению.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словарный запас у детей достигает до 3000 – 3500 слов. Употребление слов характеризуется умением использовать активный и пассивный словарь. Процесс становления речи ребенка сложен, тесно связан с общим психомоторным развитием, и при правильной организации педагогического воздействия может быть успешен.</w:t>
      </w:r>
    </w:p>
    <w:p w:rsidR="00C821C5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работу по развитию ручной моторики у дошкольников, следует учитывать:</w:t>
      </w:r>
    </w:p>
    <w:p w:rsidR="007E533F" w:rsidRPr="00C821C5" w:rsidRDefault="00C821C5" w:rsidP="00C8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особенности;</w:t>
      </w:r>
    </w:p>
    <w:p w:rsidR="007E533F" w:rsidRPr="00C821C5" w:rsidRDefault="00C821C5" w:rsidP="00C8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необходимо подбирать с учетом их постепенно возрастающей сложности;</w:t>
      </w:r>
    </w:p>
    <w:p w:rsidR="007E533F" w:rsidRPr="00C821C5" w:rsidRDefault="00C821C5" w:rsidP="00C8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индивидуальные особенности ребенка;</w:t>
      </w:r>
    </w:p>
    <w:p w:rsidR="007E533F" w:rsidRPr="00C821C5" w:rsidRDefault="00C821C5" w:rsidP="00C8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проводить регулярно, систематически;</w:t>
      </w:r>
    </w:p>
    <w:p w:rsidR="007E533F" w:rsidRPr="00C821C5" w:rsidRDefault="00C821C5" w:rsidP="00C8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временной регламент, чтобы не вызвать переутомления ребенка;</w:t>
      </w:r>
    </w:p>
    <w:p w:rsidR="007E533F" w:rsidRPr="00C821C5" w:rsidRDefault="00C821C5" w:rsidP="00C8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 развития формировать у детей положительную мотивацию посредством создания ситуаций успеха;</w:t>
      </w:r>
    </w:p>
    <w:p w:rsidR="007E533F" w:rsidRPr="00C821C5" w:rsidRDefault="00C821C5" w:rsidP="00C8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тонкой моторики проводить в системе различных видов занятий, индивидуальной работы, в виде рекомендаций родителям, а главное - начиная с раннего возраста ребенка: с первых дней посещения детского сада.</w:t>
      </w:r>
    </w:p>
    <w:p w:rsidR="00C821C5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поместить ребенка в речевую среду, чтобы речь его стала развиваться. Необходимо стимулировать его собственную речь. Лучше всего этой цели служат пальчиковые игры и игры-манипуляции, в основе которых народное творчество - прибаутки и </w:t>
      </w:r>
      <w:proofErr w:type="spellStart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игры хороши тем, что они позволяют многократно повторять маленькие несложные тексты, которые дети быстро запоминают и потом могут проговаривать вместе с воспитателем.</w:t>
      </w:r>
    </w:p>
    <w:p w:rsidR="007E533F" w:rsidRPr="00C821C5" w:rsidRDefault="007E533F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движений пальцев и всей кисти рук рекомендуется проводить во время утренней стимулирующей гимнастики, физкультминуток, в свободное время и после сна - по 2-3 минуты. Таким образом, пальчиковой гимнастикой каждый ребенок занимается по 7-10 минут в день. Упражнения необходимо подбирать так, чтобы в них содержалось больше разнообразных движений пальцами.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пальчиковой гимнастики с детьми раннего возраста используются игры:</w:t>
      </w:r>
      <w:proofErr w:type="gramStart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"Этот пальчик хочет спать", "Сидит белка на тележке", "Пальчики у нас попляшут, "Моя семья", "Дружные ребята", "Коза рогатая", "Мы капусту рубим", "Ладушки - ладошки", "На дворе мороз и ветер", "</w:t>
      </w:r>
      <w:proofErr w:type="spellStart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хомячок" и другие. Это развивает его слуховое внимание. На этом же этапе используются игры с воображаемыми предметами.</w:t>
      </w:r>
    </w:p>
    <w:p w:rsidR="00C821C5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мелкой моторики рук детей важно научить также приемам </w:t>
      </w:r>
      <w:proofErr w:type="spellStart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 В данных упражнениях используется традиционные для массажа движения: разминание, распределение, надавливание, пощипывание, потягивание за кончики пальцев. Массаж является одним из видов пассивной гимнастики. Он оказывает общеукрепляющее действие на мышечную систему, повышая тонус, эластичность и сократительную способность мышц. Продолжительность массажа 3-5 минут. 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используются упражнения - игры с различными предметами (палочками, песком, крупой, бусинками, нитками, шнуровками и т.д.).</w:t>
      </w:r>
      <w:proofErr w:type="gramEnd"/>
    </w:p>
    <w:p w:rsidR="007E533F" w:rsidRPr="00C821C5" w:rsidRDefault="007E533F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 упражнения, развивающие графические навыки (обводка, орнаменты на бумаге в клетку, рисование по точкам без отрыва карандаша от бумаги, копирование изображений по клеточкам, продолжение узоров с соблюдением величины и направления штрихов, штриховка изображений в заданных направлениях, графические диктанты и т.д.). Выполняя их, дети не только приобретают нужные графические умения, но и учатся ориентироваться в ограниченной плоскости (строка в тетради в клетку), развивают мыслительную деятельность, внимание, память. Упражнения, игры, различные задания на развитие графических навыков являются одним из направлений коррекционной работы. Они способствуют развитию мелкой моторики и координации движений руки, помогают выработке нужных для письма каче</w:t>
      </w:r>
      <w:proofErr w:type="gramStart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дв</w:t>
      </w:r>
      <w:proofErr w:type="gramEnd"/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ижений руки (ритмичность, размеренность, неторопливость, равномерность нажима, регуляции размаха), развивают зрительное восприятие и внимание.</w:t>
      </w:r>
    </w:p>
    <w:p w:rsidR="00C821C5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навыков мелкой моторики способствуют проводимые занятия по лепке, рисованию.</w:t>
      </w:r>
    </w:p>
    <w:p w:rsidR="007E533F" w:rsidRPr="00C821C5" w:rsidRDefault="00C821C5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533F"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 качестве элемента двигательной активности используются физкультминутки с речевым сопровождением в стихотворной форме, что позволяет достичь наибольшего обучающего эффекта.</w:t>
      </w:r>
    </w:p>
    <w:p w:rsidR="007E533F" w:rsidRPr="00C821C5" w:rsidRDefault="007E533F" w:rsidP="00C821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2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полноценного развития речи детей дошкольного возраста необходимо учитывать возрастные и индивидуальные особенности; работу по развитию моторики следует проводить в системе различных видов занятий; в процессе обучения и развития - формировать положительную мотивацию.</w:t>
      </w:r>
    </w:p>
    <w:p w:rsidR="00C33B11" w:rsidRPr="00C821C5" w:rsidRDefault="00C33B11" w:rsidP="00C821C5">
      <w:pPr>
        <w:jc w:val="both"/>
        <w:rPr>
          <w:sz w:val="28"/>
          <w:szCs w:val="28"/>
        </w:rPr>
      </w:pPr>
    </w:p>
    <w:sectPr w:rsidR="00C33B11" w:rsidRPr="00C821C5" w:rsidSect="00C821C5">
      <w:pgSz w:w="11906" w:h="16838"/>
      <w:pgMar w:top="993" w:right="850" w:bottom="709" w:left="85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158E"/>
    <w:multiLevelType w:val="multilevel"/>
    <w:tmpl w:val="2FA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915"/>
    <w:rsid w:val="003D0954"/>
    <w:rsid w:val="00564915"/>
    <w:rsid w:val="00610519"/>
    <w:rsid w:val="006A0BB4"/>
    <w:rsid w:val="007D6EDC"/>
    <w:rsid w:val="007E533F"/>
    <w:rsid w:val="008A409E"/>
    <w:rsid w:val="009F3E1D"/>
    <w:rsid w:val="00C33B11"/>
    <w:rsid w:val="00C8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1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4915"/>
  </w:style>
  <w:style w:type="character" w:customStyle="1" w:styleId="c6">
    <w:name w:val="c6"/>
    <w:basedOn w:val="a0"/>
    <w:rsid w:val="00564915"/>
  </w:style>
  <w:style w:type="character" w:customStyle="1" w:styleId="c2">
    <w:name w:val="c2"/>
    <w:basedOn w:val="a0"/>
    <w:rsid w:val="00564915"/>
  </w:style>
  <w:style w:type="paragraph" w:customStyle="1" w:styleId="c14">
    <w:name w:val="c14"/>
    <w:basedOn w:val="a"/>
    <w:rsid w:val="007E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533F"/>
  </w:style>
  <w:style w:type="character" w:customStyle="1" w:styleId="c8">
    <w:name w:val="c8"/>
    <w:basedOn w:val="a0"/>
    <w:rsid w:val="007E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</dc:creator>
  <cp:lastModifiedBy>OldNew155</cp:lastModifiedBy>
  <cp:revision>3</cp:revision>
  <dcterms:created xsi:type="dcterms:W3CDTF">2019-01-14T17:06:00Z</dcterms:created>
  <dcterms:modified xsi:type="dcterms:W3CDTF">2021-12-15T13:58:00Z</dcterms:modified>
</cp:coreProperties>
</file>