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№155»</w:t>
      </w: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P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A1699C">
        <w:rPr>
          <w:rFonts w:ascii="Times New Roman" w:hAnsi="Times New Roman" w:cs="Times New Roman"/>
          <w:sz w:val="72"/>
          <w:szCs w:val="72"/>
        </w:rPr>
        <w:t>Консультация для родителей:</w:t>
      </w: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1699C">
        <w:rPr>
          <w:rFonts w:ascii="Times New Roman" w:hAnsi="Times New Roman" w:cs="Times New Roman"/>
          <w:b/>
          <w:i/>
          <w:sz w:val="96"/>
          <w:szCs w:val="96"/>
        </w:rPr>
        <w:t>Польза и вред современных игрушек. Какими игрушками должны играть</w:t>
      </w:r>
    </w:p>
    <w:p w:rsidR="00A1699C" w:rsidRP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1699C">
        <w:rPr>
          <w:rFonts w:ascii="Times New Roman" w:hAnsi="Times New Roman" w:cs="Times New Roman"/>
          <w:b/>
          <w:i/>
          <w:sz w:val="96"/>
          <w:szCs w:val="96"/>
        </w:rPr>
        <w:t xml:space="preserve"> дети 4-5 лет.</w:t>
      </w: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4613" cy="3072483"/>
            <wp:effectExtent l="19050" t="0" r="0" b="0"/>
            <wp:docPr id="1" name="Рисунок 1" descr="C:\Documents and Settings\User1\Рабочий стол\работа\12046644_716923135107645_22827276207389759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работа\12046644_716923135107645_228272762073897596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73" cy="307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9C" w:rsidRDefault="00A1699C" w:rsidP="00A1699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699C" w:rsidRPr="00A1699C" w:rsidRDefault="00A1699C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Ярослалвь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9C" w:rsidRDefault="00A1699C" w:rsidP="00A1699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</w:p>
    <w:p w:rsidR="00A1699C" w:rsidRDefault="00A37FA4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1699C">
        <w:rPr>
          <w:rFonts w:ascii="Times New Roman" w:hAnsi="Times New Roman" w:cs="Times New Roman"/>
          <w:b/>
          <w:i/>
          <w:sz w:val="48"/>
          <w:szCs w:val="48"/>
        </w:rPr>
        <w:t>Польза и вред современных игрушек.</w:t>
      </w:r>
    </w:p>
    <w:p w:rsidR="00A1699C" w:rsidRDefault="00A37FA4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1699C">
        <w:rPr>
          <w:rFonts w:ascii="Times New Roman" w:hAnsi="Times New Roman" w:cs="Times New Roman"/>
          <w:b/>
          <w:i/>
          <w:sz w:val="48"/>
          <w:szCs w:val="48"/>
        </w:rPr>
        <w:t>Какими игрушками должны играть</w:t>
      </w:r>
    </w:p>
    <w:p w:rsidR="00A37FA4" w:rsidRPr="00A1699C" w:rsidRDefault="00A37FA4" w:rsidP="00A16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1699C">
        <w:rPr>
          <w:rFonts w:ascii="Times New Roman" w:hAnsi="Times New Roman" w:cs="Times New Roman"/>
          <w:b/>
          <w:i/>
          <w:sz w:val="48"/>
          <w:szCs w:val="48"/>
        </w:rPr>
        <w:t>дети 4–5 лет</w:t>
      </w:r>
    </w:p>
    <w:p w:rsidR="00A37FA4" w:rsidRPr="00A1699C" w:rsidRDefault="00A37FA4" w:rsidP="00A169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A1699C">
        <w:rPr>
          <w:rFonts w:ascii="Times New Roman" w:hAnsi="Times New Roman" w:cs="Times New Roman"/>
          <w:sz w:val="28"/>
          <w:szCs w:val="28"/>
        </w:rPr>
        <w:t>1. Игровая нагрузка требует большей интенсивности и насыщенности, т. е. современные игрушки имеют более сложную комплектацию, множество функций и яркий цвет.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2. Компьютеризация способствует отстранению детей от обычного общения и уменьшению активного движения. На смену нашим любимым дворовым играм «</w:t>
      </w:r>
      <w:proofErr w:type="spellStart"/>
      <w:r w:rsidRPr="00A1699C">
        <w:rPr>
          <w:rFonts w:ascii="Times New Roman" w:hAnsi="Times New Roman" w:cs="Times New Roman"/>
          <w:sz w:val="28"/>
          <w:szCs w:val="28"/>
        </w:rPr>
        <w:t>Выбивалы</w:t>
      </w:r>
      <w:proofErr w:type="spellEnd"/>
      <w:r w:rsidRPr="00A1699C">
        <w:rPr>
          <w:rFonts w:ascii="Times New Roman" w:hAnsi="Times New Roman" w:cs="Times New Roman"/>
          <w:sz w:val="28"/>
          <w:szCs w:val="28"/>
        </w:rPr>
        <w:t>», «Прятки», «</w:t>
      </w:r>
      <w:proofErr w:type="spellStart"/>
      <w:r w:rsidRPr="00A1699C">
        <w:rPr>
          <w:rFonts w:ascii="Times New Roman" w:hAnsi="Times New Roman" w:cs="Times New Roman"/>
          <w:sz w:val="28"/>
          <w:szCs w:val="28"/>
        </w:rPr>
        <w:t>Хали-Хало</w:t>
      </w:r>
      <w:proofErr w:type="spellEnd"/>
      <w:r w:rsidRPr="00A1699C">
        <w:rPr>
          <w:rFonts w:ascii="Times New Roman" w:hAnsi="Times New Roman" w:cs="Times New Roman"/>
          <w:sz w:val="28"/>
          <w:szCs w:val="28"/>
        </w:rPr>
        <w:t>», и другим пришли компьютерные игры.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3. Прогрессивное развитие игровой промышленности балует детей изобилием, в результате им не требуется применять фантазию для создания игрушек из подручных средств. Уже не встретишь ребенка с самодельным автоматом из палки, и навряд ли современная девочка будет играть с кукольным домиком из обувных коробок. Изобилие игрушек на магазинных прилавках появляется все шире.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 xml:space="preserve">Поэтому на плечи современных родителей ложится важная роль правильного выбора игрушек, чтобы те принесли пользу их детям, а не навредили. 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99C">
        <w:rPr>
          <w:rFonts w:ascii="Times New Roman" w:hAnsi="Times New Roman" w:cs="Times New Roman"/>
          <w:sz w:val="28"/>
          <w:szCs w:val="28"/>
          <w:u w:val="single"/>
        </w:rPr>
        <w:t>Предлагаем несколько рекомендаций: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1. Игрушка должна призывать ребенка к участию в ролевой игре, к творчеству, к применению воображения без навязывания негативного шаблона поведения.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2. Как можно дольше не подпускайте ребенка к компьютеру.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3. С трехлетнего возраста не балуйте его обилием игрушек, чтобы малыш не вырос потребителем. Для того, чтобы он научился создавать что-то своими руками, покупайте то, из чего возможно сделать что-то новое, например, глину, пластилин, кубики, конструкторы, наборы для творчества.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4. Играйте вместе с вашим ребенком.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  <w:u w:val="single"/>
        </w:rPr>
        <w:t>Польза и вред игрушек роботов</w:t>
      </w:r>
      <w:r w:rsidRPr="00A1699C">
        <w:rPr>
          <w:rFonts w:ascii="Times New Roman" w:hAnsi="Times New Roman" w:cs="Times New Roman"/>
          <w:sz w:val="28"/>
          <w:szCs w:val="28"/>
        </w:rPr>
        <w:t>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 xml:space="preserve">Многие родители обеспокоены ростом агрессивности детей, а психологи объясняют его потоком насилия с телевизионных экранов, компьютерными играми и неправильными игрушками. Многие из них считают, что весомый вклад в это «разложение» детских умов вносят </w:t>
      </w:r>
      <w:proofErr w:type="spellStart"/>
      <w:r w:rsidRPr="00A1699C">
        <w:rPr>
          <w:rFonts w:ascii="Times New Roman" w:hAnsi="Times New Roman" w:cs="Times New Roman"/>
          <w:sz w:val="28"/>
          <w:szCs w:val="28"/>
        </w:rPr>
        <w:t>роботы-трансформеры</w:t>
      </w:r>
      <w:proofErr w:type="spellEnd"/>
      <w:r w:rsidRPr="00A1699C">
        <w:rPr>
          <w:rFonts w:ascii="Times New Roman" w:hAnsi="Times New Roman" w:cs="Times New Roman"/>
          <w:sz w:val="28"/>
          <w:szCs w:val="28"/>
        </w:rPr>
        <w:t xml:space="preserve"> и другие игрушки роботы. Также изобилие такого рода игрушек влечет за собой возникновение детских неврозов и страхов. И это доказанные факты, поэтому конечно, родители должны контролировать во что играют их дети. Но не стоит однозначно приравнивать все игрушки роботы к числу агрессивных. Те же роботы </w:t>
      </w:r>
      <w:proofErr w:type="spellStart"/>
      <w:r w:rsidRPr="00A1699C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A1699C">
        <w:rPr>
          <w:rFonts w:ascii="Times New Roman" w:hAnsi="Times New Roman" w:cs="Times New Roman"/>
          <w:sz w:val="28"/>
          <w:szCs w:val="28"/>
        </w:rPr>
        <w:t>, позволяющие превратить робота в машину или другую конструкцию, учат логически мыслить, развивают пространственное воображение. Не каждый взрослый сообразит, как собрать танк из робота.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Неестественный отбор.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 xml:space="preserve">Каждый родитель уверен в том, что знает, что нужно его ребенку. А по каким критериям мы выбираем и покупаем игрушки? Небольшой соцопрос показал: мы </w:t>
      </w:r>
      <w:r w:rsidRPr="00A1699C">
        <w:rPr>
          <w:rFonts w:ascii="Times New Roman" w:hAnsi="Times New Roman" w:cs="Times New Roman"/>
          <w:sz w:val="28"/>
          <w:szCs w:val="28"/>
        </w:rPr>
        <w:lastRenderedPageBreak/>
        <w:t>руководствуемся чем угодно — ценой, желанием ребенка, собственными пристрастиями, но не соображениями дидактической полезности.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Один из наиболее весомых мотивов для покупки игрушки — «ребенок хочет именно ее». Или — «я ему обещал » А потом мы будем удивляться, почему при таком количестве разных игрушек у нас чайники не собираются!</w:t>
      </w:r>
    </w:p>
    <w:p w:rsidR="00A37FA4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Еще один вариант - «у меня в детстве такой игрушки не было, пусть хоть у моего ребенка будет».</w:t>
      </w:r>
    </w:p>
    <w:p w:rsidR="00A1699C" w:rsidRPr="00A1699C" w:rsidRDefault="00A1699C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99C">
        <w:rPr>
          <w:rFonts w:ascii="Times New Roman" w:hAnsi="Times New Roman" w:cs="Times New Roman"/>
          <w:sz w:val="28"/>
          <w:szCs w:val="28"/>
          <w:u w:val="single"/>
        </w:rPr>
        <w:t>Типология.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Игрушки бывают мягкие, пластмассовые, фарфоровые, деревянные, резиновые, механические, электрифицированные, музыкальные, водоплавающие и т. д. и т. п. — это знают все.</w:t>
      </w:r>
    </w:p>
    <w:p w:rsidR="00A37FA4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Но игрушки могут быть еще и развивающими, обучающими, развлекающими, лечащими. Причем именно в таком порядке, а не общепринятом, когда на первом плане развлечение.</w:t>
      </w:r>
    </w:p>
    <w:p w:rsidR="00A1699C" w:rsidRPr="00A1699C" w:rsidRDefault="00A1699C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99C">
        <w:rPr>
          <w:rFonts w:ascii="Times New Roman" w:hAnsi="Times New Roman" w:cs="Times New Roman"/>
          <w:sz w:val="28"/>
          <w:szCs w:val="28"/>
          <w:u w:val="single"/>
        </w:rPr>
        <w:t>Вред и польза интерактивных игрушек.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В современных магазинах полно детских интерактивных игрушек: тут и говорящие звери, и поющие куклы, и множество детских планшетных «компьютеров» с различными кнопочками, мелодиями, огоньками. Разнообразие – это отлично, но много ли пользы от таких игрушек?</w:t>
      </w:r>
    </w:p>
    <w:p w:rsidR="00A37FA4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Последние исследования психологов говорят о том, что от подобных игрушек пользы намного меньше, чем от простых, не наделенных интерактивными свойствами. Объясняется это очень просто: играя с обычно куклой, ребенок сам наделяет ее определенными чертами, то есть «озвучивает», пытаясь придать ее голосу различные интонации, «учит» выполнять необходимые движения – все это, безусловно, развивает фантазию. Когда игрушка попадает к ребенку «в готовом виде» ему уже не нужно фантазировать, за него это сделали производители, а значит, и развиваться ребенок будет медленнее. Нельзя сказать, что интерактивные детские игрушки – это плохо: у них тоже есть свои плюсы, но все-таки игры, в которых ребенок должен проявлять свою фантазию, приносят намного больше пользы.</w:t>
      </w:r>
    </w:p>
    <w:p w:rsidR="00A1699C" w:rsidRPr="00A1699C" w:rsidRDefault="00A1699C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Важное значение для детей 4-5 лет имеют настольные игры. Они должны быть самые разные: спортивные, логические. Цели у них одни - научить ребёнка соблюдать правила, уметь владеть собой во время проигрыша, привить стремление к достижению результата.</w:t>
      </w:r>
    </w:p>
    <w:p w:rsidR="00A37FA4" w:rsidRPr="00A1699C" w:rsidRDefault="00A37FA4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99C">
        <w:rPr>
          <w:rFonts w:ascii="Times New Roman" w:hAnsi="Times New Roman" w:cs="Times New Roman"/>
          <w:sz w:val="28"/>
          <w:szCs w:val="28"/>
        </w:rPr>
        <w:t>Продолжают играть важную роль в развитии ребёнка ролевые игры. Они готовят его к взрослой жизни, так как он овладевает навыками поведения в различных ситуациях. Помогите ребёнку в организации пространства для ролевых игр, обеспечьте всем необходимым инвентарём, чтобы он мог играть в доктора и пациента, продавца и покупателя, воспитателя и воспитанника и т. д.. Важно, чтобы ребенок мог играть не только в компании друзей или с вами, но и самостоятельно. Когда он играет в одиночестве больше задействована его собственная фантазия, малыш становится более независимым. Приучайте ребенка к самостоятельной игре постепенно - начните игру вместе, увлеките его сюжетом, а затем на пару минут выйдите из комнаты. Малыш будет втянут в игру и по инерции продолжит играть один.</w:t>
      </w:r>
    </w:p>
    <w:p w:rsidR="007624B7" w:rsidRPr="00A1699C" w:rsidRDefault="007624B7" w:rsidP="00A16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624B7" w:rsidRPr="00A1699C" w:rsidSect="00A16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FA4"/>
    <w:rsid w:val="007624B7"/>
    <w:rsid w:val="00903E95"/>
    <w:rsid w:val="00A1699C"/>
    <w:rsid w:val="00A37FA4"/>
    <w:rsid w:val="00F0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37FA4"/>
  </w:style>
  <w:style w:type="paragraph" w:customStyle="1" w:styleId="c7">
    <w:name w:val="c7"/>
    <w:basedOn w:val="a"/>
    <w:rsid w:val="00A3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3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7FA4"/>
  </w:style>
  <w:style w:type="paragraph" w:styleId="a3">
    <w:name w:val="Balloon Text"/>
    <w:basedOn w:val="a"/>
    <w:link w:val="a4"/>
    <w:uiPriority w:val="99"/>
    <w:semiHidden/>
    <w:unhideWhenUsed/>
    <w:rsid w:val="00A1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2016-02-25T17:49:00Z</dcterms:created>
  <dcterms:modified xsi:type="dcterms:W3CDTF">2016-03-27T14:41:00Z</dcterms:modified>
</cp:coreProperties>
</file>