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0A" w:rsidRPr="002039AA" w:rsidRDefault="002039AA" w:rsidP="002039AA">
      <w:pPr>
        <w:spacing w:after="0" w:line="240" w:lineRule="auto"/>
        <w:ind w:firstLine="567"/>
        <w:rPr>
          <w:rFonts w:ascii="Times New Roman" w:hAnsi="Times New Roman" w:cs="Times New Roman"/>
          <w:b/>
          <w:i/>
          <w:sz w:val="28"/>
          <w:szCs w:val="28"/>
        </w:rPr>
      </w:pPr>
      <w:bookmarkStart w:id="0" w:name="_GoBack"/>
      <w:r w:rsidRPr="002039AA">
        <w:rPr>
          <w:rFonts w:ascii="Times New Roman" w:hAnsi="Times New Roman" w:cs="Times New Roman"/>
          <w:b/>
          <w:i/>
          <w:sz w:val="28"/>
          <w:szCs w:val="28"/>
        </w:rPr>
        <w:t>Аннотация</w:t>
      </w:r>
    </w:p>
    <w:bookmarkEnd w:id="0"/>
    <w:p w:rsidR="002039AA" w:rsidRPr="002039AA" w:rsidRDefault="002039AA" w:rsidP="002039AA">
      <w:pPr>
        <w:spacing w:after="0" w:line="240" w:lineRule="auto"/>
        <w:ind w:firstLine="567"/>
        <w:rPr>
          <w:rFonts w:ascii="Times New Roman" w:hAnsi="Times New Roman" w:cs="Times New Roman"/>
          <w:sz w:val="28"/>
          <w:szCs w:val="28"/>
        </w:rPr>
      </w:pPr>
    </w:p>
    <w:p w:rsidR="00A86F0A" w:rsidRPr="002039AA" w:rsidRDefault="00A86F0A" w:rsidP="002039AA">
      <w:pPr>
        <w:spacing w:after="0" w:line="240" w:lineRule="auto"/>
        <w:ind w:firstLine="567"/>
        <w:rPr>
          <w:rFonts w:ascii="Times New Roman" w:hAnsi="Times New Roman" w:cs="Times New Roman"/>
          <w:sz w:val="28"/>
          <w:szCs w:val="28"/>
        </w:rPr>
      </w:pPr>
      <w:r w:rsidRPr="002039AA">
        <w:rPr>
          <w:rFonts w:ascii="Times New Roman" w:hAnsi="Times New Roman" w:cs="Times New Roman"/>
          <w:sz w:val="28"/>
          <w:szCs w:val="28"/>
        </w:rPr>
        <w:t>Жизнь в нашу эпоху научно-технического прогресса становится все разнообразнее и сложнее, она требует от человека не шаблонных, привычных действий, а гибкого и творческого мышления. Поэтому в современном мире востребованы творческие личности, обладающие способностью эффективно и нестандартно решать новые жизненные проблемы.</w:t>
      </w:r>
    </w:p>
    <w:p w:rsidR="00A86F0A" w:rsidRPr="002039AA" w:rsidRDefault="00A86F0A" w:rsidP="002039AA">
      <w:pPr>
        <w:spacing w:after="0" w:line="240" w:lineRule="auto"/>
        <w:ind w:firstLine="567"/>
        <w:rPr>
          <w:rFonts w:ascii="Times New Roman" w:hAnsi="Times New Roman" w:cs="Times New Roman"/>
          <w:sz w:val="28"/>
          <w:szCs w:val="28"/>
        </w:rPr>
      </w:pPr>
      <w:r w:rsidRPr="002039AA">
        <w:rPr>
          <w:rFonts w:ascii="Times New Roman" w:hAnsi="Times New Roman" w:cs="Times New Roman"/>
          <w:sz w:val="28"/>
          <w:szCs w:val="28"/>
        </w:rPr>
        <w:t>Для детей естественно любить рисование красками и карандашом. К сожалению, в системе образования остается все меньше времени на эти вдохновляющие занятия. Дети все больше времени заняты точными науками, что больше стимулирует развитие левого полушария. Между тем, для эффективной работы мозга необходима согласованная работа обоих полушарий.</w:t>
      </w:r>
    </w:p>
    <w:p w:rsidR="00A86F0A" w:rsidRPr="002039AA" w:rsidRDefault="00A86F0A" w:rsidP="002039AA">
      <w:pPr>
        <w:spacing w:after="0" w:line="240" w:lineRule="auto"/>
        <w:ind w:firstLine="567"/>
        <w:rPr>
          <w:rFonts w:ascii="Times New Roman" w:hAnsi="Times New Roman" w:cs="Times New Roman"/>
          <w:sz w:val="28"/>
          <w:szCs w:val="28"/>
        </w:rPr>
      </w:pPr>
      <w:r w:rsidRPr="002039AA">
        <w:rPr>
          <w:rFonts w:ascii="Times New Roman" w:hAnsi="Times New Roman" w:cs="Times New Roman"/>
          <w:sz w:val="28"/>
          <w:szCs w:val="28"/>
        </w:rPr>
        <w:t xml:space="preserve">Гармонизация работы правого и левого полушарий с помощью метода правополушарного рисования не только раскрывает истинный потенциал ребенка и помогает ему легче усваивать материал, но и бережет от перегрузок и стрессов. Дети, у которых </w:t>
      </w:r>
      <w:proofErr w:type="spellStart"/>
      <w:r w:rsidRPr="002039AA">
        <w:rPr>
          <w:rFonts w:ascii="Times New Roman" w:hAnsi="Times New Roman" w:cs="Times New Roman"/>
          <w:sz w:val="28"/>
          <w:szCs w:val="28"/>
        </w:rPr>
        <w:t>сгармонизирована</w:t>
      </w:r>
      <w:proofErr w:type="spellEnd"/>
      <w:r w:rsidRPr="002039AA">
        <w:rPr>
          <w:rFonts w:ascii="Times New Roman" w:hAnsi="Times New Roman" w:cs="Times New Roman"/>
          <w:sz w:val="28"/>
          <w:szCs w:val="28"/>
        </w:rPr>
        <w:t xml:space="preserve"> работа обоих полушарий, меньше устают, более работоспособны.</w:t>
      </w:r>
    </w:p>
    <w:p w:rsidR="00A86F0A" w:rsidRPr="002039AA" w:rsidRDefault="00A86F0A" w:rsidP="002039AA">
      <w:pPr>
        <w:spacing w:after="0" w:line="240" w:lineRule="auto"/>
        <w:ind w:firstLine="567"/>
        <w:rPr>
          <w:rFonts w:ascii="Times New Roman" w:hAnsi="Times New Roman" w:cs="Times New Roman"/>
          <w:sz w:val="28"/>
          <w:szCs w:val="28"/>
        </w:rPr>
      </w:pPr>
      <w:r w:rsidRPr="002039AA">
        <w:rPr>
          <w:rFonts w:ascii="Times New Roman" w:hAnsi="Times New Roman" w:cs="Times New Roman"/>
          <w:sz w:val="28"/>
          <w:szCs w:val="28"/>
        </w:rPr>
        <w:t>Есть у правополушарного рисования и еще одно заметное преимущество – родителям будет гораздо легче оторвать ребенка от телевизора и компьютера, ведь творчество – это естественная и очень сильная мотивация для развития творческого мышления у ребенка.</w:t>
      </w:r>
    </w:p>
    <w:p w:rsidR="00A86F0A" w:rsidRPr="002039AA" w:rsidRDefault="00A86F0A" w:rsidP="002039AA">
      <w:pPr>
        <w:spacing w:after="0" w:line="240" w:lineRule="auto"/>
        <w:ind w:firstLine="567"/>
        <w:rPr>
          <w:rFonts w:ascii="Times New Roman" w:hAnsi="Times New Roman" w:cs="Times New Roman"/>
          <w:sz w:val="28"/>
          <w:szCs w:val="28"/>
        </w:rPr>
      </w:pPr>
      <w:r w:rsidRPr="002039AA">
        <w:rPr>
          <w:rFonts w:ascii="Times New Roman" w:hAnsi="Times New Roman" w:cs="Times New Roman"/>
          <w:sz w:val="28"/>
          <w:szCs w:val="28"/>
        </w:rPr>
        <w:t>Таким образом, если ребенок будет учиться рисовать по данному методу, то гарантирована гармонизация работы обоих полушарий.</w:t>
      </w:r>
    </w:p>
    <w:p w:rsidR="00A86F0A" w:rsidRPr="002039AA" w:rsidRDefault="00A86F0A" w:rsidP="002039AA">
      <w:pPr>
        <w:spacing w:after="0" w:line="240" w:lineRule="auto"/>
        <w:ind w:firstLine="567"/>
        <w:rPr>
          <w:rFonts w:ascii="Times New Roman" w:hAnsi="Times New Roman" w:cs="Times New Roman"/>
          <w:sz w:val="28"/>
          <w:szCs w:val="28"/>
        </w:rPr>
      </w:pPr>
      <w:r w:rsidRPr="002039AA">
        <w:rPr>
          <w:rFonts w:ascii="Times New Roman" w:hAnsi="Times New Roman" w:cs="Times New Roman"/>
          <w:sz w:val="28"/>
          <w:szCs w:val="28"/>
        </w:rPr>
        <w:t>Важно помнить, что обучение рисованию  проводится не для того, чтобы стать выдающимся художником (хотя это тоже не исключается), а для того,  чтобы быть гармоничной личностью, чтобы раскрыть в себе весь потенциал, заложенный природой</w:t>
      </w:r>
    </w:p>
    <w:p w:rsidR="006A477C" w:rsidRPr="002039AA" w:rsidRDefault="006A477C" w:rsidP="002039AA">
      <w:pPr>
        <w:spacing w:after="0" w:line="240" w:lineRule="auto"/>
        <w:ind w:firstLine="567"/>
        <w:rPr>
          <w:rFonts w:ascii="Times New Roman" w:hAnsi="Times New Roman" w:cs="Times New Roman"/>
          <w:sz w:val="28"/>
          <w:szCs w:val="28"/>
        </w:rPr>
      </w:pPr>
    </w:p>
    <w:sectPr w:rsidR="006A477C" w:rsidRPr="00203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4A"/>
    <w:rsid w:val="002039AA"/>
    <w:rsid w:val="006A477C"/>
    <w:rsid w:val="00A25C4A"/>
    <w:rsid w:val="00A8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6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6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5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yardou155</cp:lastModifiedBy>
  <cp:revision>4</cp:revision>
  <dcterms:created xsi:type="dcterms:W3CDTF">2021-05-15T18:46:00Z</dcterms:created>
  <dcterms:modified xsi:type="dcterms:W3CDTF">2021-05-20T05:03:00Z</dcterms:modified>
</cp:coreProperties>
</file>