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171DE3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171DE3" w:rsidRPr="00652D2C" w:rsidRDefault="007E5B6B" w:rsidP="00171DE3">
      <w:pPr>
        <w:jc w:val="center"/>
        <w:outlineLvl w:val="0"/>
        <w:rPr>
          <w:b/>
          <w:bCs/>
          <w:u w:val="single"/>
        </w:rPr>
      </w:pPr>
      <w:r>
        <w:rPr>
          <w:b/>
          <w:sz w:val="28"/>
          <w:szCs w:val="28"/>
        </w:rPr>
        <w:t>_</w:t>
      </w:r>
      <w:r w:rsidR="00171DE3" w:rsidRPr="00652D2C">
        <w:rPr>
          <w:b/>
          <w:bCs/>
          <w:u w:val="single"/>
        </w:rPr>
        <w:t>«Формирование личностных компетенций и</w:t>
      </w:r>
    </w:p>
    <w:p w:rsidR="00171DE3" w:rsidRPr="00652D2C" w:rsidRDefault="00171DE3" w:rsidP="00171DE3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>моделей поведения педагогов как условие позитивной социализации детей с ограниченными возможностями здоровья</w:t>
      </w:r>
    </w:p>
    <w:p w:rsidR="00171DE3" w:rsidRPr="00652D2C" w:rsidRDefault="00171DE3" w:rsidP="00171DE3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 xml:space="preserve"> в условиях инклюзии»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Pr="00797EBB">
        <w:rPr>
          <w:b/>
          <w:sz w:val="28"/>
          <w:szCs w:val="28"/>
          <w:u w:val="single"/>
        </w:rPr>
        <w:t>_</w:t>
      </w:r>
      <w:r w:rsidR="00171DE3" w:rsidRPr="00797EBB">
        <w:rPr>
          <w:bCs/>
          <w:sz w:val="28"/>
          <w:szCs w:val="28"/>
          <w:u w:val="single"/>
          <w:lang w:val="en-US"/>
        </w:rPr>
        <w:t>I</w:t>
      </w:r>
      <w:r w:rsidRPr="00797EBB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</w:t>
      </w:r>
      <w:r w:rsidR="00171DE3">
        <w:rPr>
          <w:b/>
          <w:sz w:val="28"/>
          <w:szCs w:val="28"/>
        </w:rPr>
        <w:t>02</w:t>
      </w:r>
      <w:r w:rsidR="00797EBB">
        <w:rPr>
          <w:b/>
          <w:sz w:val="28"/>
          <w:szCs w:val="28"/>
        </w:rPr>
        <w:t>5</w:t>
      </w:r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171DE3" w:rsidRPr="003D5273" w:rsidRDefault="00171DE3" w:rsidP="00171DE3">
      <w:pPr>
        <w:jc w:val="center"/>
        <w:outlineLvl w:val="0"/>
        <w:rPr>
          <w:u w:val="single"/>
        </w:rPr>
      </w:pPr>
      <w:r w:rsidRPr="003D5273">
        <w:t>Учреждение</w:t>
      </w:r>
      <w:r w:rsidRPr="003D5273">
        <w:rPr>
          <w:u w:val="single"/>
        </w:rPr>
        <w:t xml:space="preserve"> МДОУ «Детский сад № </w:t>
      </w:r>
      <w:r w:rsidR="001D1E36">
        <w:rPr>
          <w:u w:val="single"/>
        </w:rPr>
        <w:t>155</w:t>
      </w:r>
      <w:r w:rsidRPr="003D5273">
        <w:rPr>
          <w:u w:val="single"/>
        </w:rPr>
        <w:t>»</w:t>
      </w:r>
    </w:p>
    <w:p w:rsidR="00171DE3" w:rsidRPr="003D5273" w:rsidRDefault="00171DE3" w:rsidP="00171DE3">
      <w:pPr>
        <w:jc w:val="center"/>
        <w:outlineLvl w:val="0"/>
        <w:rPr>
          <w:b/>
          <w:sz w:val="28"/>
          <w:szCs w:val="28"/>
        </w:rPr>
      </w:pPr>
    </w:p>
    <w:p w:rsidR="00171DE3" w:rsidRPr="003D5273" w:rsidRDefault="00171DE3" w:rsidP="00171DE3">
      <w:pPr>
        <w:jc w:val="center"/>
        <w:outlineLvl w:val="0"/>
        <w:rPr>
          <w:u w:val="single"/>
        </w:rPr>
      </w:pPr>
      <w:r w:rsidRPr="003D5273">
        <w:t xml:space="preserve">Руководитель проекта, </w:t>
      </w:r>
      <w:r w:rsidR="001D1E36">
        <w:rPr>
          <w:u w:val="single"/>
        </w:rPr>
        <w:t>заведующий МДОУ № 155</w:t>
      </w:r>
      <w:r w:rsidRPr="003D5273">
        <w:rPr>
          <w:u w:val="single"/>
        </w:rPr>
        <w:t xml:space="preserve"> </w:t>
      </w:r>
      <w:r w:rsidR="001D1E36">
        <w:rPr>
          <w:u w:val="single"/>
        </w:rPr>
        <w:t>Карпычева Е.В.</w:t>
      </w:r>
    </w:p>
    <w:p w:rsidR="003613ED" w:rsidRDefault="003613ED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4105"/>
        <w:gridCol w:w="3543"/>
        <w:gridCol w:w="3119"/>
        <w:gridCol w:w="1920"/>
      </w:tblGrid>
      <w:tr w:rsidR="006761C7" w:rsidTr="00357FE9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10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543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92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357FE9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B45FC1" w:rsidP="00B45FC1">
            <w:r>
              <w:t>Повышение профессиональных компетенций воспитателей и специалистов, работающих с детьми ОВЗ</w:t>
            </w:r>
            <w:r w:rsidR="0020694B">
              <w:t>.</w:t>
            </w:r>
          </w:p>
        </w:tc>
        <w:tc>
          <w:tcPr>
            <w:tcW w:w="4105" w:type="dxa"/>
          </w:tcPr>
          <w:p w:rsidR="00357FE9" w:rsidRDefault="00B45FC1" w:rsidP="00357FE9">
            <w:r>
              <w:t>Изучение и обсуждение методических материалов, представленных в виртуальной библиотеке:</w:t>
            </w:r>
          </w:p>
          <w:p w:rsidR="00B45FC1" w:rsidRDefault="00B45FC1" w:rsidP="00357FE9">
            <w:r>
              <w:t>-круглый стол,</w:t>
            </w:r>
          </w:p>
          <w:p w:rsidR="00B45FC1" w:rsidRDefault="00B45FC1" w:rsidP="00357FE9">
            <w:r>
              <w:t>-личная консультация.</w:t>
            </w:r>
          </w:p>
          <w:p w:rsidR="00357FE9" w:rsidRDefault="00357FE9" w:rsidP="00357FE9"/>
          <w:p w:rsidR="006761C7" w:rsidRDefault="006761C7" w:rsidP="00357FE9"/>
        </w:tc>
        <w:tc>
          <w:tcPr>
            <w:tcW w:w="3543" w:type="dxa"/>
          </w:tcPr>
          <w:p w:rsidR="00B45FC1" w:rsidRDefault="00B45FC1" w:rsidP="00B45FC1">
            <w:pPr>
              <w:spacing w:before="120" w:after="120"/>
            </w:pPr>
            <w:r>
              <w:t xml:space="preserve">Выявлены дефициты </w:t>
            </w:r>
            <w:r w:rsidRPr="00447738">
              <w:t xml:space="preserve">педагогов в вопросах </w:t>
            </w:r>
            <w:r>
              <w:t>организации</w:t>
            </w:r>
            <w:r w:rsidRPr="00447738">
              <w:t xml:space="preserve"> взаимодействия с детьми</w:t>
            </w:r>
            <w:r>
              <w:t xml:space="preserve"> с ОВЗ</w:t>
            </w:r>
            <w:r w:rsidRPr="00447738">
              <w:t>.</w:t>
            </w:r>
            <w:r>
              <w:t xml:space="preserve"> </w:t>
            </w:r>
          </w:p>
          <w:p w:rsidR="00802CC2" w:rsidRDefault="00B45FC1" w:rsidP="00DF1068">
            <w:r>
              <w:t>Ликвидированы дефициты теоретических знаний об особенностях развития детей с ОВЗ.</w:t>
            </w:r>
          </w:p>
          <w:p w:rsidR="00BF177A" w:rsidRDefault="00BF177A" w:rsidP="00DF1068"/>
          <w:p w:rsidR="006761C7" w:rsidRDefault="006761C7" w:rsidP="00B45FC1"/>
        </w:tc>
        <w:tc>
          <w:tcPr>
            <w:tcW w:w="3119" w:type="dxa"/>
          </w:tcPr>
          <w:p w:rsidR="00B45FC1" w:rsidRDefault="00B45FC1" w:rsidP="00B45FC1">
            <w:r>
              <w:t xml:space="preserve">Повышены профессиональные </w:t>
            </w:r>
          </w:p>
          <w:p w:rsidR="00BF177A" w:rsidRDefault="00B45FC1" w:rsidP="00B45FC1">
            <w:r>
              <w:t>компетенции</w:t>
            </w:r>
            <w:r w:rsidR="00BF177A">
              <w:t xml:space="preserve"> педагогов, </w:t>
            </w:r>
            <w:r>
              <w:t>работающих с</w:t>
            </w:r>
            <w:r w:rsidR="00BF177A">
              <w:t xml:space="preserve"> детьми с ОВЗ</w:t>
            </w:r>
            <w:r>
              <w:t>.</w:t>
            </w:r>
          </w:p>
        </w:tc>
        <w:tc>
          <w:tcPr>
            <w:tcW w:w="1920" w:type="dxa"/>
          </w:tcPr>
          <w:p w:rsidR="006761C7" w:rsidRDefault="00BF177A" w:rsidP="00DF1068">
            <w:r>
              <w:t>Выполнено</w:t>
            </w:r>
          </w:p>
          <w:p w:rsidR="00BF177A" w:rsidRDefault="00BF177A" w:rsidP="00DF1068"/>
          <w:p w:rsidR="00BF177A" w:rsidRDefault="00BF177A" w:rsidP="00DF1068"/>
          <w:p w:rsidR="00BF177A" w:rsidRDefault="00BF177A" w:rsidP="00DF1068"/>
          <w:p w:rsidR="00BF177A" w:rsidRDefault="00BF177A" w:rsidP="00DF1068"/>
          <w:p w:rsidR="00BF177A" w:rsidRDefault="00BF177A" w:rsidP="00DF1068"/>
        </w:tc>
      </w:tr>
      <w:tr w:rsidR="006761C7" w:rsidTr="004C5343">
        <w:trPr>
          <w:trHeight w:val="70"/>
        </w:trPr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B45FC1" w:rsidP="00DF1068">
            <w:r>
              <w:t>Занятие-тренинг «Конфликт»</w:t>
            </w:r>
            <w:r w:rsidR="0020694B">
              <w:t>.</w:t>
            </w:r>
          </w:p>
        </w:tc>
        <w:tc>
          <w:tcPr>
            <w:tcW w:w="4105" w:type="dxa"/>
          </w:tcPr>
          <w:p w:rsidR="006761C7" w:rsidRDefault="00BB29A5" w:rsidP="00BF177A">
            <w:r>
              <w:t>Тренинг поведения педагога в конфликтных ситуациях. Изучение проблемы и способов актуализации бесконфликтного поведения, тренировка навыков выхода из конфликта.</w:t>
            </w:r>
          </w:p>
          <w:p w:rsidR="00462679" w:rsidRDefault="00462679" w:rsidP="00BF177A"/>
          <w:p w:rsidR="00C76022" w:rsidRDefault="00C76022" w:rsidP="00BF177A"/>
          <w:p w:rsidR="004C030A" w:rsidRDefault="004C030A" w:rsidP="004C5343"/>
        </w:tc>
        <w:tc>
          <w:tcPr>
            <w:tcW w:w="3543" w:type="dxa"/>
          </w:tcPr>
          <w:p w:rsidR="00903F56" w:rsidRDefault="00BB29A5" w:rsidP="00903F56">
            <w:r>
              <w:t>Создание базы инструментов для бесконфликтного общения, обучение вариантам самопомощи для участников конфликта (снижение уровня агрессии, обиды, проработка негативных эмоций).</w:t>
            </w:r>
          </w:p>
          <w:p w:rsidR="00903F56" w:rsidRDefault="00903F56" w:rsidP="00903F56"/>
          <w:p w:rsidR="00903F56" w:rsidRDefault="00903F56" w:rsidP="00903F56"/>
          <w:p w:rsidR="00D613AA" w:rsidRDefault="00D613AA" w:rsidP="004C5343"/>
        </w:tc>
        <w:tc>
          <w:tcPr>
            <w:tcW w:w="3119" w:type="dxa"/>
          </w:tcPr>
          <w:p w:rsidR="00462679" w:rsidRDefault="00BB29A5" w:rsidP="00462679">
            <w:pPr>
              <w:spacing w:before="120" w:after="120"/>
            </w:pPr>
            <w:r>
              <w:lastRenderedPageBreak/>
              <w:t xml:space="preserve">Выработаны варианты поведенческих стратегий в работе педагогов, составлены списки принципов бесконфликтного общения, </w:t>
            </w:r>
            <w:r w:rsidRPr="00BB29A5">
              <w:t>составлены списки вариантов выхода из</w:t>
            </w:r>
            <w:r>
              <w:t xml:space="preserve"> конфликтной </w:t>
            </w:r>
            <w:r w:rsidR="009208BB">
              <w:t>ситуации</w:t>
            </w:r>
            <w:r>
              <w:t xml:space="preserve">, </w:t>
            </w:r>
            <w:r>
              <w:lastRenderedPageBreak/>
              <w:t xml:space="preserve">способов снятия стресса </w:t>
            </w:r>
            <w:r w:rsidR="009208BB">
              <w:t>(самопомощи).</w:t>
            </w:r>
          </w:p>
          <w:p w:rsidR="00B16B2B" w:rsidRDefault="00B16B2B" w:rsidP="004C5343"/>
        </w:tc>
        <w:tc>
          <w:tcPr>
            <w:tcW w:w="1920" w:type="dxa"/>
          </w:tcPr>
          <w:p w:rsidR="006761C7" w:rsidRDefault="00462679" w:rsidP="00DF1068">
            <w:r>
              <w:lastRenderedPageBreak/>
              <w:t>Выполнено</w:t>
            </w:r>
          </w:p>
          <w:p w:rsidR="00462679" w:rsidRDefault="00462679" w:rsidP="00DF1068"/>
          <w:p w:rsidR="00462679" w:rsidRDefault="00462679" w:rsidP="00DF1068"/>
          <w:p w:rsidR="00462679" w:rsidRDefault="00462679" w:rsidP="00DF1068"/>
          <w:p w:rsidR="00462679" w:rsidRDefault="00462679" w:rsidP="00DF1068"/>
          <w:p w:rsidR="00462679" w:rsidRDefault="00462679" w:rsidP="00DF1068"/>
          <w:p w:rsidR="00462679" w:rsidRDefault="00462679" w:rsidP="00DF1068"/>
          <w:p w:rsidR="00462679" w:rsidRDefault="00462679" w:rsidP="00DF1068"/>
          <w:p w:rsidR="00490FA4" w:rsidRDefault="00462679" w:rsidP="00DF1068">
            <w:r>
              <w:t xml:space="preserve"> </w:t>
            </w:r>
          </w:p>
          <w:p w:rsidR="00D613AA" w:rsidRDefault="00D613AA" w:rsidP="004C5343"/>
        </w:tc>
      </w:tr>
    </w:tbl>
    <w:tbl>
      <w:tblPr>
        <w:tblStyle w:val="a3"/>
        <w:tblW w:w="0" w:type="auto"/>
        <w:tblLook w:val="04A0"/>
      </w:tblPr>
      <w:tblGrid>
        <w:gridCol w:w="534"/>
        <w:gridCol w:w="2693"/>
        <w:gridCol w:w="4111"/>
        <w:gridCol w:w="3543"/>
        <w:gridCol w:w="3119"/>
        <w:gridCol w:w="1920"/>
      </w:tblGrid>
      <w:tr w:rsidR="004C5343" w:rsidTr="004C5343">
        <w:tc>
          <w:tcPr>
            <w:tcW w:w="534" w:type="dxa"/>
          </w:tcPr>
          <w:p w:rsidR="004C5343" w:rsidRDefault="004C5343" w:rsidP="00DF1068">
            <w:r>
              <w:lastRenderedPageBreak/>
              <w:t>3</w:t>
            </w:r>
          </w:p>
        </w:tc>
        <w:tc>
          <w:tcPr>
            <w:tcW w:w="2693" w:type="dxa"/>
          </w:tcPr>
          <w:p w:rsidR="004C5343" w:rsidRDefault="004C5343" w:rsidP="004C5343">
            <w:r>
              <w:t>Проведение социометрического исследования.</w:t>
            </w:r>
            <w:r w:rsidR="0020694B">
              <w:t xml:space="preserve"> Сравнение полученных данных с данными за 2024 г.</w:t>
            </w:r>
          </w:p>
        </w:tc>
        <w:tc>
          <w:tcPr>
            <w:tcW w:w="4111" w:type="dxa"/>
          </w:tcPr>
          <w:p w:rsidR="004C5343" w:rsidRDefault="004C5343" w:rsidP="00DF1068">
            <w:r>
              <w:t>Проведение социометрического исследования в средних, стерших и подготовительных группах комбинированной направленности.</w:t>
            </w:r>
          </w:p>
        </w:tc>
        <w:tc>
          <w:tcPr>
            <w:tcW w:w="3543" w:type="dxa"/>
          </w:tcPr>
          <w:p w:rsidR="004C5343" w:rsidRDefault="0020694B" w:rsidP="00DF1068">
            <w:r>
              <w:t>Выявление тенденций роста уровня позитивной социализации воспитанников в связи с реализацией проекта и ростом профессиональных компетенций педагогов.</w:t>
            </w:r>
          </w:p>
        </w:tc>
        <w:tc>
          <w:tcPr>
            <w:tcW w:w="3119" w:type="dxa"/>
          </w:tcPr>
          <w:p w:rsidR="004C5343" w:rsidRDefault="0020694B" w:rsidP="0020694B">
            <w:r>
              <w:t xml:space="preserve">Определена положительная динамика изменений внутригрупповых отношений в среде воспитанников, в отношениях педагогов к детям с ОВЗ. </w:t>
            </w:r>
          </w:p>
        </w:tc>
        <w:tc>
          <w:tcPr>
            <w:tcW w:w="1920" w:type="dxa"/>
          </w:tcPr>
          <w:p w:rsidR="004C5343" w:rsidRDefault="0020694B" w:rsidP="00DF1068">
            <w:r>
              <w:t>Выполнено</w:t>
            </w:r>
          </w:p>
        </w:tc>
      </w:tr>
    </w:tbl>
    <w:p w:rsidR="004C5343" w:rsidRPr="006D3193" w:rsidRDefault="004C5343" w:rsidP="00DF1068"/>
    <w:p w:rsidR="00357FE9" w:rsidRPr="00C77E57" w:rsidRDefault="00357FE9" w:rsidP="00357FE9">
      <w:r w:rsidRPr="00C77E57">
        <w:t>Если в проект вносились изменения, то необходимо указать, какие и причину внесения коррективов: Изменения в проект не вносились</w:t>
      </w:r>
    </w:p>
    <w:p w:rsidR="0020694B" w:rsidRPr="00AD28EB" w:rsidRDefault="0020694B" w:rsidP="00357FE9">
      <w:pPr>
        <w:rPr>
          <w:i/>
        </w:rPr>
      </w:pPr>
      <w:r w:rsidRPr="00AD28EB">
        <w:rPr>
          <w:i/>
        </w:rPr>
        <w:t xml:space="preserve">МДОУ «Детский сад № 155» </w:t>
      </w:r>
    </w:p>
    <w:p w:rsidR="00357FE9" w:rsidRPr="00AD28EB" w:rsidRDefault="0020694B" w:rsidP="00357FE9">
      <w:pPr>
        <w:rPr>
          <w:i/>
        </w:rPr>
      </w:pPr>
      <w:r w:rsidRPr="00AD28EB">
        <w:rPr>
          <w:i/>
        </w:rPr>
        <w:t xml:space="preserve">Заведующая Е.В.Карпычева, </w:t>
      </w:r>
    </w:p>
    <w:p w:rsidR="0020694B" w:rsidRPr="00AD28EB" w:rsidRDefault="0020694B" w:rsidP="00357FE9">
      <w:pPr>
        <w:rPr>
          <w:i/>
        </w:rPr>
      </w:pPr>
      <w:r w:rsidRPr="00AD28EB">
        <w:rPr>
          <w:i/>
        </w:rPr>
        <w:t>Старший воспитатель О.Г.Яковлева,</w:t>
      </w:r>
    </w:p>
    <w:p w:rsidR="0020694B" w:rsidRPr="00AD28EB" w:rsidRDefault="0020694B" w:rsidP="00357FE9">
      <w:pPr>
        <w:rPr>
          <w:i/>
        </w:rPr>
      </w:pPr>
      <w:r w:rsidRPr="00AD28EB">
        <w:rPr>
          <w:i/>
        </w:rPr>
        <w:t>Педагог-психолог Т.С.Простотина.</w:t>
      </w:r>
    </w:p>
    <w:p w:rsidR="00DF1068" w:rsidRPr="00AD28EB" w:rsidRDefault="00DF1068" w:rsidP="00357FE9">
      <w:pPr>
        <w:rPr>
          <w:i/>
        </w:rPr>
      </w:pPr>
    </w:p>
    <w:sectPr w:rsidR="00DF1068" w:rsidRPr="00AD28EB" w:rsidSect="00575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46" w:rsidRDefault="00F00B46" w:rsidP="002176FD">
      <w:r>
        <w:separator/>
      </w:r>
    </w:p>
  </w:endnote>
  <w:endnote w:type="continuationSeparator" w:id="1">
    <w:p w:rsidR="00F00B46" w:rsidRDefault="00F00B46" w:rsidP="0021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FD" w:rsidRDefault="002176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FD" w:rsidRDefault="002176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FD" w:rsidRDefault="002176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46" w:rsidRDefault="00F00B46" w:rsidP="002176FD">
      <w:r>
        <w:separator/>
      </w:r>
    </w:p>
  </w:footnote>
  <w:footnote w:type="continuationSeparator" w:id="1">
    <w:p w:rsidR="00F00B46" w:rsidRDefault="00F00B46" w:rsidP="00217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FD" w:rsidRDefault="002176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3922"/>
      <w:docPartObj>
        <w:docPartGallery w:val="Номера страниц (на полях)"/>
        <w:docPartUnique/>
      </w:docPartObj>
    </w:sdtPr>
    <w:sdtContent>
      <w:p w:rsidR="002176FD" w:rsidRDefault="00180DF3">
        <w:pPr>
          <w:pStyle w:val="a6"/>
        </w:pPr>
        <w:r>
          <w:rPr>
            <w:noProof/>
            <w:lang w:eastAsia="zh-TW"/>
          </w:rPr>
          <w:pict>
            <v:rect id="_x0000_s6145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176FD" w:rsidRDefault="00180DF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345DA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FD" w:rsidRDefault="002176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F1068"/>
    <w:rsid w:val="00015CA9"/>
    <w:rsid w:val="00076766"/>
    <w:rsid w:val="000912DE"/>
    <w:rsid w:val="0014523D"/>
    <w:rsid w:val="00171DE3"/>
    <w:rsid w:val="00180DF3"/>
    <w:rsid w:val="001A312A"/>
    <w:rsid w:val="001D1E36"/>
    <w:rsid w:val="001F7C6E"/>
    <w:rsid w:val="0020694B"/>
    <w:rsid w:val="002176FD"/>
    <w:rsid w:val="00314827"/>
    <w:rsid w:val="00335720"/>
    <w:rsid w:val="00345DA1"/>
    <w:rsid w:val="00353EA1"/>
    <w:rsid w:val="00357FE9"/>
    <w:rsid w:val="003613ED"/>
    <w:rsid w:val="00396C6C"/>
    <w:rsid w:val="003B4A9C"/>
    <w:rsid w:val="003F5358"/>
    <w:rsid w:val="0046061B"/>
    <w:rsid w:val="00462679"/>
    <w:rsid w:val="00490FA4"/>
    <w:rsid w:val="004975C4"/>
    <w:rsid w:val="004A22B9"/>
    <w:rsid w:val="004C030A"/>
    <w:rsid w:val="004C5343"/>
    <w:rsid w:val="005232F5"/>
    <w:rsid w:val="00564646"/>
    <w:rsid w:val="00574E87"/>
    <w:rsid w:val="00575F4A"/>
    <w:rsid w:val="005B08AC"/>
    <w:rsid w:val="00620051"/>
    <w:rsid w:val="006308E9"/>
    <w:rsid w:val="00657D07"/>
    <w:rsid w:val="006761C7"/>
    <w:rsid w:val="006B5464"/>
    <w:rsid w:val="006D3193"/>
    <w:rsid w:val="006F69D9"/>
    <w:rsid w:val="0072767B"/>
    <w:rsid w:val="00727A28"/>
    <w:rsid w:val="00797EBB"/>
    <w:rsid w:val="007E5B6B"/>
    <w:rsid w:val="00802CC2"/>
    <w:rsid w:val="00826606"/>
    <w:rsid w:val="008446AC"/>
    <w:rsid w:val="008D5278"/>
    <w:rsid w:val="008F123E"/>
    <w:rsid w:val="00903F56"/>
    <w:rsid w:val="009208BB"/>
    <w:rsid w:val="00927D14"/>
    <w:rsid w:val="009A7C45"/>
    <w:rsid w:val="009C2864"/>
    <w:rsid w:val="00A93DCD"/>
    <w:rsid w:val="00AD28EB"/>
    <w:rsid w:val="00B16B2B"/>
    <w:rsid w:val="00B273CF"/>
    <w:rsid w:val="00B45FC1"/>
    <w:rsid w:val="00BB29A5"/>
    <w:rsid w:val="00BF177A"/>
    <w:rsid w:val="00BF19A6"/>
    <w:rsid w:val="00C35984"/>
    <w:rsid w:val="00C76022"/>
    <w:rsid w:val="00C805B5"/>
    <w:rsid w:val="00CE1FAF"/>
    <w:rsid w:val="00D613AA"/>
    <w:rsid w:val="00D74C9A"/>
    <w:rsid w:val="00D90A81"/>
    <w:rsid w:val="00DD5AEB"/>
    <w:rsid w:val="00DF1068"/>
    <w:rsid w:val="00DF26EA"/>
    <w:rsid w:val="00E055BB"/>
    <w:rsid w:val="00E23118"/>
    <w:rsid w:val="00E2496A"/>
    <w:rsid w:val="00E52D40"/>
    <w:rsid w:val="00E66F35"/>
    <w:rsid w:val="00E85058"/>
    <w:rsid w:val="00F00B46"/>
    <w:rsid w:val="00F13D09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semiHidden/>
    <w:unhideWhenUsed/>
    <w:rsid w:val="00E85058"/>
  </w:style>
  <w:style w:type="paragraph" w:styleId="a6">
    <w:name w:val="header"/>
    <w:basedOn w:val="a"/>
    <w:link w:val="a7"/>
    <w:semiHidden/>
    <w:unhideWhenUsed/>
    <w:rsid w:val="00217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2176FD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217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2176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yardou155</cp:lastModifiedBy>
  <cp:revision>12</cp:revision>
  <cp:lastPrinted>2025-04-01T06:07:00Z</cp:lastPrinted>
  <dcterms:created xsi:type="dcterms:W3CDTF">2024-04-15T11:02:00Z</dcterms:created>
  <dcterms:modified xsi:type="dcterms:W3CDTF">2025-04-01T06:07:00Z</dcterms:modified>
</cp:coreProperties>
</file>