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F" w:rsidRPr="000849E5" w:rsidRDefault="0032191F" w:rsidP="000849E5">
      <w:pPr>
        <w:jc w:val="center"/>
        <w:rPr>
          <w:b/>
          <w:color w:val="0070C0"/>
          <w:sz w:val="72"/>
          <w:szCs w:val="72"/>
          <w:lang w:val="ru-RU"/>
        </w:rPr>
      </w:pPr>
      <w:r w:rsidRPr="000849E5">
        <w:rPr>
          <w:b/>
          <w:noProof/>
          <w:color w:val="0070C0"/>
          <w:sz w:val="72"/>
          <w:szCs w:val="7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81300" cy="1847850"/>
            <wp:effectExtent l="19050" t="0" r="0" b="0"/>
            <wp:wrapTight wrapText="bothSides">
              <wp:wrapPolygon edited="0">
                <wp:start x="-148" y="0"/>
                <wp:lineTo x="-148" y="21377"/>
                <wp:lineTo x="21600" y="21377"/>
                <wp:lineTo x="21600" y="0"/>
                <wp:lineTo x="-1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E5">
        <w:rPr>
          <w:b/>
          <w:color w:val="0070C0"/>
          <w:sz w:val="72"/>
          <w:szCs w:val="72"/>
          <w:lang w:val="ru-RU"/>
        </w:rPr>
        <w:t>Отдых на воде с детьми</w:t>
      </w:r>
    </w:p>
    <w:p w:rsidR="0032191F" w:rsidRPr="000849E5" w:rsidRDefault="0032191F" w:rsidP="000849E5">
      <w:pPr>
        <w:jc w:val="center"/>
        <w:rPr>
          <w:rFonts w:ascii="Batang" w:eastAsia="Batang" w:hAnsi="Batang"/>
          <w:b/>
          <w:sz w:val="24"/>
          <w:szCs w:val="24"/>
          <w:lang w:val="ru-RU"/>
        </w:rPr>
      </w:pPr>
      <w:r w:rsidRPr="000849E5">
        <w:rPr>
          <w:rFonts w:ascii="Batang" w:eastAsia="Batang" w:hAnsi="Batang"/>
          <w:b/>
          <w:sz w:val="24"/>
          <w:szCs w:val="24"/>
          <w:lang w:val="ru-RU"/>
        </w:rPr>
        <w:t>Какие опасности могут поджидать Вас при отдыхе на</w:t>
      </w:r>
      <w:r w:rsidR="000849E5">
        <w:rPr>
          <w:rFonts w:ascii="Batang" w:eastAsia="Batang" w:hAnsi="Batang"/>
          <w:b/>
          <w:sz w:val="24"/>
          <w:szCs w:val="24"/>
          <w:lang w:val="ru-RU"/>
        </w:rPr>
        <w:t xml:space="preserve"> воде с ребенком? Какие проблемы</w:t>
      </w:r>
      <w:r w:rsidR="000849E5">
        <w:rPr>
          <w:rFonts w:ascii="Batang" w:eastAsia="Batang" w:hAnsi="Batang"/>
          <w:b/>
          <w:sz w:val="24"/>
          <w:szCs w:val="24"/>
          <w:lang w:val="ru-RU"/>
        </w:rPr>
        <w:tab/>
      </w:r>
      <w:r w:rsidR="000849E5">
        <w:rPr>
          <w:rFonts w:ascii="Batang" w:eastAsia="Batang" w:hAnsi="Batang"/>
          <w:b/>
          <w:sz w:val="24"/>
          <w:szCs w:val="24"/>
          <w:lang w:val="ru-RU"/>
        </w:rPr>
        <w:tab/>
      </w:r>
      <w:r w:rsidR="000849E5">
        <w:rPr>
          <w:rFonts w:ascii="Batang" w:eastAsia="Batang" w:hAnsi="Batang"/>
          <w:b/>
          <w:sz w:val="24"/>
          <w:szCs w:val="24"/>
          <w:lang w:val="ru-RU"/>
        </w:rPr>
        <w:tab/>
      </w:r>
      <w:r w:rsidR="000849E5">
        <w:rPr>
          <w:rFonts w:ascii="Batang" w:eastAsia="Batang" w:hAnsi="Batang"/>
          <w:b/>
          <w:sz w:val="24"/>
          <w:szCs w:val="24"/>
          <w:lang w:val="ru-RU"/>
        </w:rPr>
        <w:tab/>
      </w:r>
      <w:r w:rsidR="000849E5">
        <w:rPr>
          <w:rFonts w:ascii="Batang" w:eastAsia="Batang" w:hAnsi="Batang"/>
          <w:b/>
          <w:sz w:val="24"/>
          <w:szCs w:val="24"/>
          <w:lang w:val="ru-RU"/>
        </w:rPr>
        <w:tab/>
      </w:r>
      <w:r w:rsidRPr="000849E5">
        <w:rPr>
          <w:rFonts w:ascii="Batang" w:eastAsia="Batang" w:hAnsi="Batang"/>
          <w:b/>
          <w:sz w:val="24"/>
          <w:szCs w:val="24"/>
          <w:lang w:val="ru-RU"/>
        </w:rPr>
        <w:t xml:space="preserve"> </w:t>
      </w:r>
      <w:r w:rsidR="000849E5">
        <w:rPr>
          <w:rFonts w:ascii="Batang" w:eastAsia="Batang" w:hAnsi="Batang"/>
          <w:b/>
          <w:sz w:val="24"/>
          <w:szCs w:val="24"/>
          <w:lang w:val="ru-RU"/>
        </w:rPr>
        <w:t xml:space="preserve">      </w:t>
      </w:r>
      <w:r w:rsidRPr="000849E5">
        <w:rPr>
          <w:rFonts w:ascii="Batang" w:eastAsia="Batang" w:hAnsi="Batang"/>
          <w:b/>
          <w:sz w:val="24"/>
          <w:szCs w:val="24"/>
          <w:lang w:val="ru-RU"/>
        </w:rPr>
        <w:t>могут возникнуть? Как избежать?</w:t>
      </w:r>
    </w:p>
    <w:p w:rsidR="0032191F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sz w:val="24"/>
          <w:szCs w:val="24"/>
          <w:lang w:val="ru-RU"/>
        </w:rPr>
        <w:t xml:space="preserve">Если ребенок идет до </w:t>
      </w:r>
      <w:r w:rsidRPr="000849E5">
        <w:rPr>
          <w:rFonts w:ascii="Batang" w:eastAsia="Batang" w:hAnsi="Batang"/>
          <w:b/>
          <w:color w:val="0070C0"/>
          <w:sz w:val="24"/>
          <w:szCs w:val="24"/>
          <w:lang w:val="ru-RU"/>
        </w:rPr>
        <w:t>пляжа босиком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, то, как правило, смотрит себе под ноги, так как по дороге встречается достаточно много острых камушков. К сожалению, на песке пляжа этого не происходит. Поэтому надо обязательно осмотреть песок на предмет стекол, кусков проволоки и так далее. </w:t>
      </w:r>
    </w:p>
    <w:p w:rsidR="000849E5" w:rsidRPr="000849E5" w:rsidRDefault="000849E5" w:rsidP="000849E5">
      <w:pPr>
        <w:ind w:left="360"/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sz w:val="24"/>
          <w:szCs w:val="24"/>
          <w:lang w:val="ru-RU"/>
        </w:rPr>
        <w:t xml:space="preserve">Обязательно узнайте </w:t>
      </w:r>
      <w:r w:rsidRPr="000849E5">
        <w:rPr>
          <w:rFonts w:ascii="Batang" w:eastAsia="Batang" w:hAnsi="Batang"/>
          <w:b/>
          <w:color w:val="0070C0"/>
          <w:sz w:val="24"/>
          <w:szCs w:val="24"/>
          <w:lang w:val="ru-RU"/>
        </w:rPr>
        <w:t>глубину места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, где Вы собираетесь купать ребенка. Не купайте ребенка (и не купайтесь сами) сразу после еды.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b/>
          <w:color w:val="0070C0"/>
          <w:sz w:val="24"/>
          <w:szCs w:val="24"/>
          <w:lang w:val="ru-RU"/>
        </w:rPr>
        <w:t>Наблюдайте при купании за детьми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- особенно, если на пляже много людей. Не позволяйте детям заплывать на большую глубину. </w:t>
      </w:r>
    </w:p>
    <w:p w:rsidR="000849E5" w:rsidRDefault="000849E5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b/>
          <w:color w:val="0070C0"/>
          <w:sz w:val="24"/>
          <w:szCs w:val="24"/>
          <w:lang w:val="ru-RU"/>
        </w:rPr>
        <w:t>Пиявки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представляют опасность только конские, живущие на юге. Избежать встречи с ними легче всего, если ребенок не будет заходить в воду в заросших и заболоченных местах.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b/>
          <w:color w:val="0070C0"/>
          <w:sz w:val="24"/>
          <w:szCs w:val="24"/>
          <w:lang w:val="ru-RU"/>
        </w:rPr>
        <w:t>Укусы пчел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представляют опасность, если у ребенка есть аллергия на пчелиный яд, или если укусила она за лицо или шею. В этом случае малышу надо любой антигистаминный препарат - </w:t>
      </w:r>
      <w:proofErr w:type="spellStart"/>
      <w:r w:rsidRPr="000849E5">
        <w:rPr>
          <w:rFonts w:ascii="Batang" w:eastAsia="Batang" w:hAnsi="Batang"/>
          <w:sz w:val="24"/>
          <w:szCs w:val="24"/>
          <w:lang w:val="ru-RU"/>
        </w:rPr>
        <w:t>тавегил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, </w:t>
      </w:r>
      <w:proofErr w:type="spellStart"/>
      <w:r w:rsidRPr="000849E5">
        <w:rPr>
          <w:rFonts w:ascii="Batang" w:eastAsia="Batang" w:hAnsi="Batang"/>
          <w:sz w:val="24"/>
          <w:szCs w:val="24"/>
          <w:lang w:val="ru-RU"/>
        </w:rPr>
        <w:t>супрастин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 в возрастной дозировке и немедленно к врачу. В случае удушья, бессознательного состояния надо срочно обращаться в ближайшую больницу. Жало в этом случае надо немедленно вынуть, стараясь не раздавить ядовитый мешочек. Если же аллергии нет, и пчела укусила за мягкое (или другое неопасное) место, то это даже полезно. В таком случае место укуса надо помассировать, а жало можно вынимать через 10 - 15 минут.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sz w:val="24"/>
          <w:szCs w:val="24"/>
          <w:lang w:val="ru-RU"/>
        </w:rPr>
        <w:t xml:space="preserve">Сейчас в продаже имеется достаточно большое количество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надувных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 </w:t>
      </w:r>
      <w:proofErr w:type="spellStart"/>
      <w:r w:rsidRPr="000849E5">
        <w:rPr>
          <w:rFonts w:ascii="Batang" w:eastAsia="Batang" w:hAnsi="Batang"/>
          <w:sz w:val="24"/>
          <w:szCs w:val="24"/>
          <w:lang w:val="ru-RU"/>
        </w:rPr>
        <w:t>плавсредств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. При покупке следует обращать внимание на то, чтобы </w:t>
      </w:r>
      <w:proofErr w:type="spellStart"/>
      <w:r w:rsidRPr="00C23E55">
        <w:rPr>
          <w:rFonts w:ascii="Batang" w:eastAsia="Batang" w:hAnsi="Batang"/>
          <w:b/>
          <w:color w:val="0070C0"/>
          <w:sz w:val="24"/>
          <w:szCs w:val="24"/>
          <w:lang w:val="ru-RU"/>
        </w:rPr>
        <w:lastRenderedPageBreak/>
        <w:t>плавсредство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 состояло из нескольких независимых надувных частей – при повреждении одного из них ребенка будет держать на воде неповрежденная часть. И еще о </w:t>
      </w:r>
      <w:proofErr w:type="spellStart"/>
      <w:r w:rsidRPr="000849E5">
        <w:rPr>
          <w:rFonts w:ascii="Batang" w:eastAsia="Batang" w:hAnsi="Batang"/>
          <w:sz w:val="24"/>
          <w:szCs w:val="24"/>
          <w:lang w:val="ru-RU"/>
        </w:rPr>
        <w:t>плавсредствах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. В продаже имеются круги - лодочки с пластиковыми "трусиками" или отверстиями для ног. В первых пластиковые "трусики" натирают ребенку кожу между ножек и могут травмировать ее, а вторые, помимо этого, склонны к опрокидыванию.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sz w:val="24"/>
          <w:szCs w:val="24"/>
          <w:lang w:val="ru-RU"/>
        </w:rPr>
        <w:t xml:space="preserve">Также необходимо </w:t>
      </w:r>
      <w:r w:rsidRPr="00C23E55">
        <w:rPr>
          <w:rFonts w:ascii="Batang" w:eastAsia="Batang" w:hAnsi="Batang"/>
          <w:b/>
          <w:color w:val="0070C0"/>
          <w:sz w:val="24"/>
          <w:szCs w:val="24"/>
          <w:lang w:val="ru-RU"/>
        </w:rPr>
        <w:t>избегать перегрева и переохлаждения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. Перегрев возможен при долгом пребывании на открытом солнце без головного убора, а также без достаточного количества питья. Поэтому, отправляясь на пляж, возьмите с собой запас воды. Располагаться старайтесь вблизи деревьев или навесов от солнца.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C23E55">
        <w:rPr>
          <w:rFonts w:ascii="Batang" w:eastAsia="Batang" w:hAnsi="Batang"/>
          <w:b/>
          <w:color w:val="0070C0"/>
          <w:sz w:val="24"/>
          <w:szCs w:val="24"/>
          <w:lang w:val="ru-RU"/>
        </w:rPr>
        <w:t>Переохлаждение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возможно при долгом пребывании ребенка в мокрой одежде (плавки, купальник). Дети любят играть в воде, зайдя в нее по щиколотку. Однако этого достаточно, чтобы низ купальника был мокрым, и по нему вода поднималась бы вверх. Многим детям достаточно побегать час в мокром купальнике, чтобы заработать воспаление легких, так как у детей отсутствует подкожная жировая прослойка, которая не дает организму быстро охлаждат</w:t>
      </w:r>
      <w:r w:rsidR="00C23E55">
        <w:rPr>
          <w:rFonts w:ascii="Batang" w:eastAsia="Batang" w:hAnsi="Batang"/>
          <w:sz w:val="24"/>
          <w:szCs w:val="24"/>
          <w:lang w:val="ru-RU"/>
        </w:rPr>
        <w:t>ься. Именно поэтому лучше не покупать детям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закрытых купальников, особенно для маленьких девочек. Ребенка до 5 </w:t>
      </w:r>
      <w:r w:rsidR="00C23E55">
        <w:rPr>
          <w:rFonts w:ascii="Batang" w:eastAsia="Batang" w:hAnsi="Batang"/>
          <w:sz w:val="24"/>
          <w:szCs w:val="24"/>
          <w:lang w:val="ru-RU"/>
        </w:rPr>
        <w:t xml:space="preserve">лет лучше вообще купать голышом. 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Если Ваша дочка - большая модница, то пусть для плавания (когда заходит в воду полностью)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одевает купальник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, а загорает и играет (даже по колено в воде) голышом.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В купальнике (даже и в сухом), а тем более в обычных трусиках,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 песок имеет обыкновение набиваться под купальник, и внутрь половых органов девочки. К чему это может привести - думаю, объяснять не надо. Если же сидеть просто голой попой (и всем остальным) на песке, то такого не происходит. Еще вариант - надевать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короткую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 </w:t>
      </w:r>
      <w:proofErr w:type="spellStart"/>
      <w:r w:rsidRPr="000849E5">
        <w:rPr>
          <w:rFonts w:ascii="Batang" w:eastAsia="Batang" w:hAnsi="Batang"/>
          <w:sz w:val="24"/>
          <w:szCs w:val="24"/>
          <w:lang w:val="ru-RU"/>
        </w:rPr>
        <w:t>накидочку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 на плечи - типа распашонки. В этом случае также не будут обгорать и плечики. В ней можно заходить в воду даже по пояс. Конечно, если ребенок упадет в воду, ее придется снять. Если ребенок очень стесняется (а на минутную неловкость, особенно возникающую в первый раз не надо обращать внимания), то можно надеть плотно облегающие небольшие </w:t>
      </w:r>
      <w:proofErr w:type="spellStart"/>
      <w:r w:rsidRPr="000849E5">
        <w:rPr>
          <w:rFonts w:ascii="Batang" w:eastAsia="Batang" w:hAnsi="Batang"/>
          <w:sz w:val="24"/>
          <w:szCs w:val="24"/>
          <w:lang w:val="ru-RU"/>
        </w:rPr>
        <w:t>плавочки</w:t>
      </w:r>
      <w:proofErr w:type="spellEnd"/>
      <w:r w:rsidRPr="000849E5">
        <w:rPr>
          <w:rFonts w:ascii="Batang" w:eastAsia="Batang" w:hAnsi="Batang"/>
          <w:sz w:val="24"/>
          <w:szCs w:val="24"/>
          <w:lang w:val="ru-RU"/>
        </w:rPr>
        <w:t xml:space="preserve"> (но не закрытый купальник или обычные трусики - они все равно ничего не прикрывают).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  <w:lang w:val="ru-RU"/>
        </w:rPr>
      </w:pP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 xml:space="preserve">При неправильном пребывании ребенка (да и взрослого) на солнце (на пляже, например, это нарушение режима "песок - вода - тень". </w:t>
      </w:r>
      <w:proofErr w:type="gramEnd"/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C23E55" w:rsidRDefault="0032191F" w:rsidP="00C23E55">
      <w:pPr>
        <w:ind w:left="360"/>
        <w:jc w:val="both"/>
        <w:rPr>
          <w:rFonts w:ascii="Batang" w:eastAsia="Batang" w:hAnsi="Batang"/>
          <w:sz w:val="24"/>
          <w:szCs w:val="24"/>
          <w:lang w:val="ru-RU"/>
        </w:rPr>
      </w:pPr>
      <w:r w:rsidRPr="00C23E55">
        <w:rPr>
          <w:rFonts w:ascii="Batang" w:eastAsia="Batang" w:hAnsi="Batang"/>
          <w:b/>
          <w:color w:val="0070C0"/>
          <w:sz w:val="24"/>
          <w:szCs w:val="24"/>
          <w:lang w:val="ru-RU"/>
        </w:rPr>
        <w:lastRenderedPageBreak/>
        <w:t>При солнечном ударе</w:t>
      </w:r>
      <w:r w:rsidRPr="00C23E55">
        <w:rPr>
          <w:rFonts w:ascii="Batang" w:eastAsia="Batang" w:hAnsi="Batang"/>
          <w:sz w:val="24"/>
          <w:szCs w:val="24"/>
          <w:lang w:val="ru-RU"/>
        </w:rPr>
        <w:t xml:space="preserve"> помимо перегрева, возможен и ожог тела. Прежде всего, надо перенести пострадавшего в прохладное место, на свежий воздух. Необходимо вызвать "скорую помощь". Приподнимите ноги и уложите под колени валик из одежды. На голову необходимо положить смоченное холодной водой полотенце или пузырь со льдом. Если пострадавший в сознании, можно дать крепкий холодный чай или слегка подсолённую холодную воду. Оберните пострадавшего мокрой простынёй, а для того, чтобы он получал больший доступ воздуха, чем-нибудь его обмахивайте. При головной боли можно дать таблетку анальгина или аспирина. Если у пострадавшего рвота, поверните его голову набок; при потере сознания - поднесите к его носу ватку, смоченную нашатырным спиртом.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sz w:val="24"/>
          <w:szCs w:val="24"/>
          <w:lang w:val="ru-RU"/>
        </w:rPr>
        <w:t xml:space="preserve">Если ребёнок или взрослый получил </w:t>
      </w:r>
      <w:r w:rsidRPr="00C23E55">
        <w:rPr>
          <w:rFonts w:ascii="Batang" w:eastAsia="Batang" w:hAnsi="Batang"/>
          <w:b/>
          <w:color w:val="0070C0"/>
          <w:sz w:val="24"/>
          <w:szCs w:val="24"/>
          <w:lang w:val="ru-RU"/>
        </w:rPr>
        <w:t>ожоги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(даже незначительные), смажьте их вазелином или любым растительным маслом. В течение нескольких дней Вам надо воздержаться от пребывания на солнце. Если на коже появились пузыри - ни в коем случае не вскрывайте их. Надо наложить повязку из сухой стерильной ткани и обратиться к врачу. </w:t>
      </w:r>
    </w:p>
    <w:p w:rsidR="0032191F" w:rsidRPr="000849E5" w:rsidRDefault="0032191F" w:rsidP="000849E5">
      <w:pPr>
        <w:jc w:val="both"/>
        <w:rPr>
          <w:rFonts w:ascii="Batang" w:eastAsia="Batang" w:hAnsi="Batang"/>
          <w:sz w:val="24"/>
          <w:szCs w:val="24"/>
          <w:lang w:val="ru-RU"/>
        </w:rPr>
      </w:pPr>
    </w:p>
    <w:p w:rsidR="0032191F" w:rsidRPr="000849E5" w:rsidRDefault="0032191F" w:rsidP="000849E5">
      <w:pPr>
        <w:pStyle w:val="ab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  <w:lang w:val="ru-RU"/>
        </w:rPr>
      </w:pPr>
      <w:r w:rsidRPr="000849E5">
        <w:rPr>
          <w:rFonts w:ascii="Batang" w:eastAsia="Batang" w:hAnsi="Batang"/>
          <w:sz w:val="24"/>
          <w:szCs w:val="24"/>
          <w:lang w:val="ru-RU"/>
        </w:rPr>
        <w:t xml:space="preserve">Если Вы только </w:t>
      </w:r>
      <w:r w:rsidRPr="00C23E55">
        <w:rPr>
          <w:rFonts w:ascii="Batang" w:eastAsia="Batang" w:hAnsi="Batang"/>
          <w:b/>
          <w:color w:val="0070C0"/>
          <w:sz w:val="24"/>
          <w:szCs w:val="24"/>
          <w:lang w:val="ru-RU"/>
        </w:rPr>
        <w:t>начали загорать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, то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в первые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 2-3 дня находитесь в тени, особенно в период с 10 до 14 часов. Не следует также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в первые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 дни сразу же на солнце обнажать </w:t>
      </w:r>
      <w:r w:rsidR="00C23E55">
        <w:rPr>
          <w:rFonts w:ascii="Batang" w:eastAsia="Batang" w:hAnsi="Batang"/>
          <w:sz w:val="24"/>
          <w:szCs w:val="24"/>
          <w:lang w:val="ru-RU"/>
        </w:rPr>
        <w:t>ребенка. Первые несколько дней</w:t>
      </w:r>
      <w:r w:rsidRPr="000849E5">
        <w:rPr>
          <w:rFonts w:ascii="Batang" w:eastAsia="Batang" w:hAnsi="Batang"/>
          <w:sz w:val="24"/>
          <w:szCs w:val="24"/>
          <w:lang w:val="ru-RU"/>
        </w:rPr>
        <w:t xml:space="preserve"> для игр на солнце </w:t>
      </w:r>
      <w:proofErr w:type="gramStart"/>
      <w:r w:rsidRPr="000849E5">
        <w:rPr>
          <w:rFonts w:ascii="Batang" w:eastAsia="Batang" w:hAnsi="Batang"/>
          <w:sz w:val="24"/>
          <w:szCs w:val="24"/>
          <w:lang w:val="ru-RU"/>
        </w:rPr>
        <w:t>одевайте</w:t>
      </w:r>
      <w:proofErr w:type="gramEnd"/>
      <w:r w:rsidRPr="000849E5">
        <w:rPr>
          <w:rFonts w:ascii="Batang" w:eastAsia="Batang" w:hAnsi="Batang"/>
          <w:sz w:val="24"/>
          <w:szCs w:val="24"/>
          <w:lang w:val="ru-RU"/>
        </w:rPr>
        <w:t xml:space="preserve"> длинную футболку. Время приёма первых солнечных ванн - не более 15-20 минут. А в дальнейшем процедура загорания не должна превышать более двух часов (обязательно делайте перерывы). </w:t>
      </w:r>
    </w:p>
    <w:sectPr w:rsidR="0032191F" w:rsidRPr="000849E5" w:rsidSect="000849E5">
      <w:pgSz w:w="11906" w:h="16838"/>
      <w:pgMar w:top="720" w:right="720" w:bottom="720" w:left="720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86F"/>
      </v:shape>
    </w:pict>
  </w:numPicBullet>
  <w:abstractNum w:abstractNumId="0">
    <w:nsid w:val="000A1B46"/>
    <w:multiLevelType w:val="hybridMultilevel"/>
    <w:tmpl w:val="3BBE4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CA7"/>
    <w:multiLevelType w:val="hybridMultilevel"/>
    <w:tmpl w:val="CC4A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1F"/>
    <w:rsid w:val="000849E5"/>
    <w:rsid w:val="0032191F"/>
    <w:rsid w:val="004766EB"/>
    <w:rsid w:val="00973932"/>
    <w:rsid w:val="00A343BE"/>
    <w:rsid w:val="00B87F6B"/>
    <w:rsid w:val="00C23E55"/>
    <w:rsid w:val="00F8165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B"/>
  </w:style>
  <w:style w:type="paragraph" w:styleId="1">
    <w:name w:val="heading 1"/>
    <w:basedOn w:val="a"/>
    <w:next w:val="a"/>
    <w:link w:val="10"/>
    <w:uiPriority w:val="9"/>
    <w:qFormat/>
    <w:rsid w:val="00B8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F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F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F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F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F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7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87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87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87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87F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87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F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7F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7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7F6B"/>
    <w:rPr>
      <w:b/>
      <w:bCs/>
    </w:rPr>
  </w:style>
  <w:style w:type="character" w:styleId="a9">
    <w:name w:val="Emphasis"/>
    <w:basedOn w:val="a0"/>
    <w:uiPriority w:val="20"/>
    <w:qFormat/>
    <w:rsid w:val="00B87F6B"/>
    <w:rPr>
      <w:i/>
      <w:iCs/>
    </w:rPr>
  </w:style>
  <w:style w:type="paragraph" w:styleId="aa">
    <w:name w:val="No Spacing"/>
    <w:uiPriority w:val="1"/>
    <w:qFormat/>
    <w:rsid w:val="00B87F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7F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F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7F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7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7F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7F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7F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7F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7F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7F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7F6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A5A8-332D-45D4-83C1-026C35D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2010-07-19T18:06:00Z</dcterms:created>
  <dcterms:modified xsi:type="dcterms:W3CDTF">2010-08-01T17:29:00Z</dcterms:modified>
</cp:coreProperties>
</file>