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11" w:rsidRDefault="006D2265" w:rsidP="006D2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265"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  <w:r w:rsidR="000E034B">
        <w:rPr>
          <w:rFonts w:ascii="Times New Roman" w:hAnsi="Times New Roman" w:cs="Times New Roman"/>
          <w:b/>
          <w:sz w:val="40"/>
          <w:szCs w:val="40"/>
        </w:rPr>
        <w:t>для родителей по введе</w:t>
      </w:r>
      <w:r w:rsidR="00BA6D2E">
        <w:rPr>
          <w:rFonts w:ascii="Times New Roman" w:hAnsi="Times New Roman" w:cs="Times New Roman"/>
          <w:b/>
          <w:sz w:val="40"/>
          <w:szCs w:val="40"/>
        </w:rPr>
        <w:t>нию</w:t>
      </w:r>
      <w:r w:rsidRPr="006D2265">
        <w:rPr>
          <w:rFonts w:ascii="Times New Roman" w:hAnsi="Times New Roman" w:cs="Times New Roman"/>
          <w:b/>
          <w:sz w:val="40"/>
          <w:szCs w:val="40"/>
        </w:rPr>
        <w:t xml:space="preserve">  ФГОС </w:t>
      </w:r>
      <w:proofErr w:type="gramStart"/>
      <w:r w:rsidRPr="006D2265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Pr="006D2265">
        <w:rPr>
          <w:rFonts w:ascii="Times New Roman" w:hAnsi="Times New Roman" w:cs="Times New Roman"/>
          <w:b/>
          <w:sz w:val="40"/>
          <w:szCs w:val="40"/>
        </w:rPr>
        <w:t>.</w:t>
      </w:r>
    </w:p>
    <w:p w:rsidR="00BA6D2E" w:rsidRDefault="00BA6D2E" w:rsidP="006D2265">
      <w:pPr>
        <w:pStyle w:val="a3"/>
        <w:spacing w:line="384" w:lineRule="atLeast"/>
        <w:ind w:left="6372"/>
        <w:rPr>
          <w:b/>
          <w:sz w:val="28"/>
          <w:szCs w:val="28"/>
        </w:rPr>
      </w:pPr>
    </w:p>
    <w:p w:rsidR="006D2265" w:rsidRPr="006D2265" w:rsidRDefault="006D2265" w:rsidP="006D2265">
      <w:pPr>
        <w:pStyle w:val="a3"/>
        <w:spacing w:line="384" w:lineRule="atLeast"/>
        <w:ind w:left="6372"/>
        <w:rPr>
          <w:b/>
          <w:sz w:val="28"/>
          <w:szCs w:val="28"/>
        </w:rPr>
      </w:pPr>
      <w:r w:rsidRPr="006D2265">
        <w:rPr>
          <w:b/>
          <w:sz w:val="28"/>
          <w:szCs w:val="28"/>
        </w:rPr>
        <w:t>Не воспитывайте детей, они всё равно будут похожи на вас. Воспитывайте себя…</w:t>
      </w:r>
      <w:r w:rsidRPr="006D22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 w:rsidRPr="006D2265">
        <w:rPr>
          <w:b/>
          <w:sz w:val="28"/>
          <w:szCs w:val="28"/>
        </w:rPr>
        <w:t>Английская пословица</w:t>
      </w:r>
    </w:p>
    <w:p w:rsidR="005A2E8A" w:rsidRDefault="005A2E8A" w:rsidP="00C1508D">
      <w:pPr>
        <w:pStyle w:val="c0"/>
        <w:shd w:val="clear" w:color="auto" w:fill="FFFFFF"/>
        <w:spacing w:line="360" w:lineRule="auto"/>
        <w:rPr>
          <w:rFonts w:ascii="Open Sans" w:hAnsi="Open Sans" w:cs="Arial"/>
          <w:color w:val="8E8E8E"/>
          <w:sz w:val="21"/>
          <w:szCs w:val="21"/>
        </w:rPr>
      </w:pPr>
    </w:p>
    <w:p w:rsidR="00C1508D" w:rsidRPr="005A2E8A" w:rsidRDefault="006D2265" w:rsidP="005A2E8A">
      <w:pPr>
        <w:pStyle w:val="c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A2E8A">
        <w:rPr>
          <w:b/>
          <w:sz w:val="28"/>
          <w:szCs w:val="28"/>
        </w:rPr>
        <w:t>Уважаемые родители!</w:t>
      </w:r>
      <w:r w:rsidRPr="005A2E8A">
        <w:rPr>
          <w:b/>
          <w:sz w:val="28"/>
          <w:szCs w:val="28"/>
        </w:rPr>
        <w:br/>
      </w:r>
    </w:p>
    <w:p w:rsidR="00C1508D" w:rsidRPr="005A2E8A" w:rsidRDefault="00C1508D" w:rsidP="005A2E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8A">
        <w:rPr>
          <w:rFonts w:ascii="Times New Roman" w:hAnsi="Times New Roman" w:cs="Times New Roman"/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будем взаимодействовать, руководствуясь федеральным государственным образовательным стандартом дошкольного образования (далее – Стандарт)!</w:t>
      </w:r>
    </w:p>
    <w:p w:rsidR="00C1508D" w:rsidRPr="005A2E8A" w:rsidRDefault="00C1508D" w:rsidP="005A2E8A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BA6D2E" w:rsidRDefault="00C1508D" w:rsidP="00BA6D2E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C1508D" w:rsidRPr="00BA6D2E" w:rsidRDefault="00C1508D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A6D2E">
        <w:rPr>
          <w:sz w:val="28"/>
          <w:szCs w:val="28"/>
        </w:rPr>
        <w:t>В данном консультации я  постараюсь кратко познакомить вас с этим важным документом.</w:t>
      </w:r>
    </w:p>
    <w:p w:rsidR="00AF4FB5" w:rsidRDefault="000E034B" w:rsidP="00BA6D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bookmarkStart w:id="0" w:name="_GoBack"/>
      <w:bookmarkEnd w:id="0"/>
      <w:r w:rsidR="00C1508D" w:rsidRPr="005A2E8A">
        <w:rPr>
          <w:rFonts w:ascii="Times New Roman" w:hAnsi="Times New Roman" w:cs="Times New Roman"/>
          <w:b/>
          <w:sz w:val="28"/>
          <w:szCs w:val="28"/>
        </w:rPr>
        <w:t>такое Стандарт?</w:t>
      </w:r>
      <w:r w:rsidR="00C1508D" w:rsidRPr="005A2E8A">
        <w:rPr>
          <w:rFonts w:ascii="Times New Roman" w:hAnsi="Times New Roman" w:cs="Times New Roman"/>
          <w:b/>
          <w:sz w:val="28"/>
          <w:szCs w:val="28"/>
        </w:rPr>
        <w:br/>
      </w:r>
      <w:r w:rsidR="00C1508D" w:rsidRPr="005A2E8A">
        <w:rPr>
          <w:rFonts w:ascii="Times New Roman" w:hAnsi="Times New Roman" w:cs="Times New Roman"/>
          <w:sz w:val="28"/>
          <w:szCs w:val="28"/>
        </w:rPr>
        <w:t>Стандарт – это сумма требований:</w:t>
      </w:r>
      <w:r w:rsidR="00C1508D" w:rsidRPr="005A2E8A">
        <w:rPr>
          <w:rFonts w:ascii="Times New Roman" w:hAnsi="Times New Roman" w:cs="Times New Roman"/>
          <w:sz w:val="28"/>
          <w:szCs w:val="28"/>
        </w:rPr>
        <w:br/>
        <w:t>— к содержанию образовательной программы детского сада,</w:t>
      </w:r>
      <w:r w:rsidR="00C1508D" w:rsidRPr="005A2E8A">
        <w:rPr>
          <w:rFonts w:ascii="Times New Roman" w:hAnsi="Times New Roman" w:cs="Times New Roman"/>
          <w:sz w:val="28"/>
          <w:szCs w:val="28"/>
        </w:rPr>
        <w:br/>
        <w:t>— к условиям реализации образовательной программы,</w:t>
      </w:r>
      <w:r w:rsidR="00C1508D" w:rsidRPr="005A2E8A">
        <w:rPr>
          <w:rFonts w:ascii="Times New Roman" w:hAnsi="Times New Roman" w:cs="Times New Roman"/>
          <w:sz w:val="28"/>
          <w:szCs w:val="28"/>
        </w:rPr>
        <w:br/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</w:t>
      </w:r>
      <w:r w:rsidR="00BA6D2E">
        <w:rPr>
          <w:rFonts w:ascii="Times New Roman" w:hAnsi="Times New Roman" w:cs="Times New Roman"/>
          <w:sz w:val="28"/>
          <w:szCs w:val="28"/>
        </w:rPr>
        <w:t>ршения дошкольного образования.</w:t>
      </w:r>
    </w:p>
    <w:p w:rsidR="00BA6D2E" w:rsidRPr="00AF4FB5" w:rsidRDefault="00C1508D" w:rsidP="00AF4F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8A">
        <w:rPr>
          <w:rFonts w:ascii="Times New Roman" w:hAnsi="Times New Roman" w:cs="Times New Roman"/>
          <w:sz w:val="28"/>
          <w:szCs w:val="28"/>
        </w:rPr>
        <w:lastRenderedPageBreak/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</w:t>
      </w:r>
      <w:r w:rsidR="00BA6D2E">
        <w:rPr>
          <w:rFonts w:ascii="Times New Roman" w:hAnsi="Times New Roman" w:cs="Times New Roman"/>
          <w:sz w:val="28"/>
          <w:szCs w:val="28"/>
        </w:rPr>
        <w:t>ия разных возможностей ребенка.</w:t>
      </w:r>
      <w:r w:rsidR="000E034B">
        <w:rPr>
          <w:rFonts w:ascii="Times New Roman" w:hAnsi="Times New Roman" w:cs="Times New Roman"/>
          <w:b/>
          <w:sz w:val="28"/>
          <w:szCs w:val="28"/>
        </w:rPr>
        <w:br/>
        <w:t xml:space="preserve">Зачем </w:t>
      </w:r>
      <w:r w:rsidRPr="005A2E8A">
        <w:rPr>
          <w:rFonts w:ascii="Times New Roman" w:hAnsi="Times New Roman" w:cs="Times New Roman"/>
          <w:b/>
          <w:sz w:val="28"/>
          <w:szCs w:val="28"/>
        </w:rPr>
        <w:t>понадоб</w:t>
      </w:r>
      <w:r w:rsidR="00BA6D2E">
        <w:rPr>
          <w:rFonts w:ascii="Times New Roman" w:hAnsi="Times New Roman" w:cs="Times New Roman"/>
          <w:b/>
          <w:sz w:val="28"/>
          <w:szCs w:val="28"/>
        </w:rPr>
        <w:t>ился Стандарт?</w:t>
      </w:r>
    </w:p>
    <w:p w:rsidR="00BA6D2E" w:rsidRDefault="00C1508D" w:rsidP="00BA6D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8A">
        <w:rPr>
          <w:rFonts w:ascii="Times New Roman" w:hAnsi="Times New Roman" w:cs="Times New Roman"/>
          <w:sz w:val="28"/>
          <w:szCs w:val="28"/>
        </w:rPr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5A2E8A">
        <w:rPr>
          <w:rFonts w:ascii="Times New Roman" w:hAnsi="Times New Roman" w:cs="Times New Roman"/>
          <w:sz w:val="28"/>
          <w:szCs w:val="28"/>
        </w:rPr>
        <w:br/>
      </w:r>
      <w:r w:rsidRPr="005A2E8A">
        <w:rPr>
          <w:rFonts w:ascii="Times New Roman" w:hAnsi="Times New Roman" w:cs="Times New Roman"/>
          <w:b/>
          <w:sz w:val="28"/>
          <w:szCs w:val="28"/>
        </w:rPr>
        <w:t>Что изменится?</w:t>
      </w:r>
    </w:p>
    <w:p w:rsidR="00BA6D2E" w:rsidRDefault="00C1508D" w:rsidP="00BA6D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8A">
        <w:rPr>
          <w:rFonts w:ascii="Times New Roman" w:hAnsi="Times New Roman" w:cs="Times New Roman"/>
          <w:sz w:val="28"/>
          <w:szCs w:val="28"/>
        </w:rPr>
        <w:t>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</w:t>
      </w:r>
      <w:r w:rsidR="00BA6D2E">
        <w:rPr>
          <w:rFonts w:ascii="Times New Roman" w:hAnsi="Times New Roman" w:cs="Times New Roman"/>
          <w:sz w:val="28"/>
          <w:szCs w:val="28"/>
        </w:rPr>
        <w:t>следовательской деятельности!!!</w:t>
      </w:r>
    </w:p>
    <w:p w:rsidR="00BA6D2E" w:rsidRPr="00BA6D2E" w:rsidRDefault="00C1508D" w:rsidP="00BA6D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8A">
        <w:rPr>
          <w:rFonts w:ascii="Times New Roman" w:hAnsi="Times New Roman" w:cs="Times New Roman"/>
          <w:sz w:val="28"/>
          <w:szCs w:val="28"/>
        </w:rPr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Pr="005A2E8A">
        <w:rPr>
          <w:rFonts w:ascii="Times New Roman" w:hAnsi="Times New Roman" w:cs="Times New Roman"/>
          <w:b/>
          <w:sz w:val="28"/>
          <w:szCs w:val="28"/>
        </w:rPr>
        <w:br/>
        <w:t>Предусматривает ли Стандарт оплату за образование ребенка в детском саду?</w:t>
      </w:r>
    </w:p>
    <w:p w:rsidR="00BA6D2E" w:rsidRDefault="00C1508D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sz w:val="28"/>
          <w:szCs w:val="28"/>
        </w:rPr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  <w:r w:rsidRPr="005A2E8A">
        <w:rPr>
          <w:sz w:val="28"/>
          <w:szCs w:val="28"/>
        </w:rPr>
        <w:br/>
      </w:r>
      <w:r w:rsidRPr="005A2E8A">
        <w:rPr>
          <w:b/>
          <w:sz w:val="28"/>
          <w:szCs w:val="28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BA6D2E" w:rsidRDefault="00C1508D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sz w:val="28"/>
          <w:szCs w:val="28"/>
        </w:rPr>
        <w:lastRenderedPageBreak/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</w:p>
    <w:p w:rsidR="00BA6D2E" w:rsidRPr="000E034B" w:rsidRDefault="000E034B" w:rsidP="000E034B">
      <w:pPr>
        <w:pStyle w:val="c0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стандарта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ДО.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5A2E8A">
        <w:rPr>
          <w:rStyle w:val="c1"/>
          <w:sz w:val="28"/>
          <w:szCs w:val="28"/>
        </w:rPr>
        <w:t>самоценности</w:t>
      </w:r>
      <w:proofErr w:type="spellEnd"/>
      <w:r w:rsidRPr="005A2E8A">
        <w:rPr>
          <w:rStyle w:val="c1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</w:t>
      </w:r>
      <w:proofErr w:type="gramStart"/>
      <w:r w:rsidRPr="005A2E8A">
        <w:rPr>
          <w:rStyle w:val="c1"/>
          <w:sz w:val="28"/>
          <w:szCs w:val="28"/>
        </w:rPr>
        <w:t>(</w:t>
      </w:r>
      <w:r w:rsidR="00BA6D2E">
        <w:rPr>
          <w:rStyle w:val="c1"/>
          <w:sz w:val="28"/>
          <w:szCs w:val="28"/>
        </w:rPr>
        <w:t xml:space="preserve"> </w:t>
      </w:r>
      <w:proofErr w:type="gramEnd"/>
      <w:r w:rsidRPr="005A2E8A">
        <w:rPr>
          <w:rStyle w:val="c1"/>
          <w:sz w:val="28"/>
          <w:szCs w:val="28"/>
        </w:rPr>
        <w:t xml:space="preserve">качества! а не </w:t>
      </w:r>
      <w:proofErr w:type="spellStart"/>
      <w:r w:rsidRPr="005A2E8A">
        <w:rPr>
          <w:rStyle w:val="c1"/>
          <w:sz w:val="28"/>
          <w:szCs w:val="28"/>
        </w:rPr>
        <w:t>ЗУНы</w:t>
      </w:r>
      <w:proofErr w:type="spellEnd"/>
      <w:r w:rsidRPr="005A2E8A">
        <w:rPr>
          <w:rStyle w:val="c1"/>
          <w:sz w:val="28"/>
          <w:szCs w:val="28"/>
        </w:rPr>
        <w:t>:</w:t>
      </w:r>
      <w:r w:rsidR="00BA6D2E">
        <w:rPr>
          <w:rStyle w:val="c1"/>
          <w:sz w:val="28"/>
          <w:szCs w:val="28"/>
        </w:rPr>
        <w:t xml:space="preserve"> </w:t>
      </w:r>
      <w:r w:rsidRPr="005A2E8A">
        <w:rPr>
          <w:rStyle w:val="c1"/>
          <w:sz w:val="28"/>
          <w:szCs w:val="28"/>
        </w:rPr>
        <w:t xml:space="preserve"> знания, умения, навыки),</w:t>
      </w:r>
      <w:r w:rsidR="00BA6D2E">
        <w:rPr>
          <w:rStyle w:val="c1"/>
          <w:sz w:val="28"/>
          <w:szCs w:val="28"/>
        </w:rPr>
        <w:t xml:space="preserve"> </w:t>
      </w:r>
      <w:r w:rsidRPr="005A2E8A">
        <w:rPr>
          <w:rStyle w:val="c1"/>
          <w:sz w:val="28"/>
          <w:szCs w:val="28"/>
        </w:rPr>
        <w:t xml:space="preserve"> которые ребенок может приобрести </w:t>
      </w:r>
      <w:r w:rsidRPr="005A2E8A">
        <w:rPr>
          <w:rStyle w:val="c1"/>
          <w:sz w:val="28"/>
          <w:szCs w:val="28"/>
        </w:rPr>
        <w:lastRenderedPageBreak/>
        <w:t xml:space="preserve">в результате освоения программы: например, физически развитый, любознательный, активный, эмоционально-отзывчивый, общительный и др.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5A2E8A">
        <w:rPr>
          <w:rStyle w:val="c1"/>
          <w:sz w:val="28"/>
          <w:szCs w:val="28"/>
        </w:rPr>
        <w:t>самоценности</w:t>
      </w:r>
      <w:proofErr w:type="spellEnd"/>
      <w:r w:rsidRPr="005A2E8A">
        <w:rPr>
          <w:rStyle w:val="c1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lastRenderedPageBreak/>
        <w:t xml:space="preserve">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Если говорить о  содержании дошкольного образования, то необходимо отметить,  обязательность его соответствия заявленным в ФГОС принципам: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- принцип развивающего образования, целью которого является развитие ребенка;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- принцип необходимости и достаточност</w:t>
      </w:r>
      <w:proofErr w:type="gramStart"/>
      <w:r w:rsidRPr="005A2E8A">
        <w:rPr>
          <w:rStyle w:val="c1"/>
          <w:sz w:val="28"/>
          <w:szCs w:val="28"/>
        </w:rPr>
        <w:t>и(</w:t>
      </w:r>
      <w:proofErr w:type="gramEnd"/>
      <w:r w:rsidRPr="005A2E8A">
        <w:rPr>
          <w:rStyle w:val="c1"/>
          <w:sz w:val="28"/>
          <w:szCs w:val="28"/>
        </w:rP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</w:t>
      </w:r>
      <w:r w:rsidR="00BA6D2E">
        <w:rPr>
          <w:rStyle w:val="c1"/>
          <w:sz w:val="28"/>
          <w:szCs w:val="28"/>
        </w:rPr>
        <w:t xml:space="preserve">питателей. Например, воспитатель </w:t>
      </w:r>
      <w:r w:rsidRPr="005A2E8A">
        <w:rPr>
          <w:rStyle w:val="c1"/>
          <w:sz w:val="28"/>
          <w:szCs w:val="28"/>
        </w:rPr>
        <w:t xml:space="preserve">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5A2E8A">
        <w:rPr>
          <w:rStyle w:val="c1"/>
          <w:sz w:val="28"/>
          <w:szCs w:val="28"/>
        </w:rPr>
        <w:t>будет</w:t>
      </w:r>
      <w:proofErr w:type="gramEnd"/>
      <w:r w:rsidRPr="005A2E8A">
        <w:rPr>
          <w:rStyle w:val="c1"/>
          <w:sz w:val="28"/>
          <w:szCs w:val="28"/>
        </w:rPr>
        <w:t xml:space="preserve"> осуществляет подбор музыкального сопровождения для проведения мастерских, релаксации, разминок, гимнастик и др.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- комплексно-тематический принцип построения образовательного процесса;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</w:t>
      </w:r>
      <w:r w:rsidRPr="005A2E8A">
        <w:rPr>
          <w:rStyle w:val="c1"/>
          <w:sz w:val="28"/>
          <w:szCs w:val="28"/>
        </w:rPr>
        <w:lastRenderedPageBreak/>
        <w:t xml:space="preserve">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 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- взаимодействие с родителями;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A6D2E">
        <w:rPr>
          <w:rStyle w:val="c1"/>
          <w:b/>
          <w:sz w:val="28"/>
          <w:szCs w:val="28"/>
        </w:rPr>
        <w:t>Документ ориентирует на взаимодействие с родителями</w:t>
      </w:r>
      <w:r w:rsidRPr="005A2E8A">
        <w:rPr>
          <w:rStyle w:val="c1"/>
          <w:sz w:val="28"/>
          <w:szCs w:val="28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 </w:t>
      </w:r>
    </w:p>
    <w:p w:rsidR="00BA6D2E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</w:t>
      </w:r>
      <w:r w:rsidRPr="005A2E8A">
        <w:rPr>
          <w:rStyle w:val="c1"/>
          <w:sz w:val="28"/>
          <w:szCs w:val="28"/>
        </w:rPr>
        <w:lastRenderedPageBreak/>
        <w:t xml:space="preserve">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Таким образом, новые стратегические ориентиры 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Желание сделать жизнь в детском саду более осмысленной и интересной.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5A2E8A" w:rsidRPr="005A2E8A" w:rsidRDefault="005A2E8A" w:rsidP="00BA6D2E">
      <w:pPr>
        <w:pStyle w:val="c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 xml:space="preserve"> Стремление к формированию инициативного, активного и самостоятельного ребенка. </w:t>
      </w:r>
    </w:p>
    <w:p w:rsidR="005A2E8A" w:rsidRPr="005A2E8A" w:rsidRDefault="005A2E8A" w:rsidP="005A2E8A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A2E8A">
        <w:rPr>
          <w:rStyle w:val="c1"/>
          <w:sz w:val="28"/>
          <w:szCs w:val="28"/>
        </w:rPr>
        <w:t> </w:t>
      </w:r>
      <w:r w:rsidR="00BA6D2E">
        <w:rPr>
          <w:rStyle w:val="c1"/>
          <w:sz w:val="28"/>
          <w:szCs w:val="28"/>
        </w:rPr>
        <w:tab/>
      </w:r>
      <w:r w:rsidRPr="005A2E8A">
        <w:rPr>
          <w:rStyle w:val="c1"/>
          <w:sz w:val="28"/>
          <w:szCs w:val="28"/>
        </w:rPr>
        <w:t>Отказ от копирования школьных технологий и форм организации обучения.</w:t>
      </w:r>
    </w:p>
    <w:p w:rsidR="005A2E8A" w:rsidRPr="005A2E8A" w:rsidRDefault="005A2E8A" w:rsidP="005A2E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65" w:rsidRPr="005A2E8A" w:rsidRDefault="006D2265" w:rsidP="005A2E8A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sectPr w:rsidR="006D2265" w:rsidRPr="005A2E8A" w:rsidSect="006D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2B"/>
    <w:rsid w:val="000E034B"/>
    <w:rsid w:val="00243A11"/>
    <w:rsid w:val="005A2E8A"/>
    <w:rsid w:val="006D2265"/>
    <w:rsid w:val="00AF4FB5"/>
    <w:rsid w:val="00BA6D2E"/>
    <w:rsid w:val="00BD5D2B"/>
    <w:rsid w:val="00C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DAAA-08A0-40C5-9A84-6E9E723B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2015-01-08T20:18:00Z</dcterms:created>
  <dcterms:modified xsi:type="dcterms:W3CDTF">2015-01-08T21:11:00Z</dcterms:modified>
</cp:coreProperties>
</file>