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3" w:rsidRPr="00C63FF2" w:rsidRDefault="00124973" w:rsidP="006D13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FF2">
        <w:rPr>
          <w:rFonts w:ascii="Times New Roman" w:hAnsi="Times New Roman" w:cs="Times New Roman"/>
          <w:b/>
          <w:sz w:val="26"/>
          <w:szCs w:val="26"/>
        </w:rPr>
        <w:t>Муниципальное дошкольное образовательное учреждение «Детский сад № 155»</w:t>
      </w:r>
    </w:p>
    <w:p w:rsidR="00124973" w:rsidRDefault="00124973" w:rsidP="00124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973" w:rsidRPr="00C63FF2" w:rsidRDefault="00124973" w:rsidP="00124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973" w:rsidRPr="00C63FF2" w:rsidRDefault="00124973" w:rsidP="001249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3FF2">
        <w:rPr>
          <w:rFonts w:ascii="Times New Roman" w:hAnsi="Times New Roman" w:cs="Times New Roman"/>
          <w:sz w:val="26"/>
          <w:szCs w:val="26"/>
        </w:rPr>
        <w:t>ПРИНЯТО</w:t>
      </w:r>
      <w:proofErr w:type="gramStart"/>
      <w:r w:rsidRPr="00C63F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У</w:t>
      </w:r>
      <w:proofErr w:type="gramEnd"/>
      <w:r w:rsidRPr="00C63FF2">
        <w:rPr>
          <w:rFonts w:ascii="Times New Roman" w:hAnsi="Times New Roman" w:cs="Times New Roman"/>
          <w:sz w:val="26"/>
          <w:szCs w:val="26"/>
        </w:rPr>
        <w:t>тверждаю:</w:t>
      </w:r>
    </w:p>
    <w:p w:rsidR="00124973" w:rsidRPr="00C63FF2" w:rsidRDefault="00124973" w:rsidP="001249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3FF2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</w:t>
      </w:r>
      <w:r w:rsidR="001B7879">
        <w:rPr>
          <w:rFonts w:ascii="Times New Roman" w:hAnsi="Times New Roman" w:cs="Times New Roman"/>
          <w:sz w:val="26"/>
          <w:szCs w:val="26"/>
        </w:rPr>
        <w:t xml:space="preserve">      </w:t>
      </w:r>
      <w:r w:rsidRPr="00C63FF2">
        <w:rPr>
          <w:rFonts w:ascii="Times New Roman" w:hAnsi="Times New Roman" w:cs="Times New Roman"/>
          <w:sz w:val="26"/>
          <w:szCs w:val="26"/>
        </w:rPr>
        <w:t>Заведующий МДОУ</w:t>
      </w:r>
      <w:r w:rsidR="001B7879">
        <w:rPr>
          <w:rFonts w:ascii="Times New Roman" w:hAnsi="Times New Roman" w:cs="Times New Roman"/>
          <w:sz w:val="26"/>
          <w:szCs w:val="26"/>
        </w:rPr>
        <w:t xml:space="preserve"> «Детский сад №155»</w:t>
      </w:r>
    </w:p>
    <w:p w:rsidR="00124973" w:rsidRPr="00C63FF2" w:rsidRDefault="00124973" w:rsidP="001249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3FF2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1B7879">
        <w:rPr>
          <w:rFonts w:ascii="Times New Roman" w:hAnsi="Times New Roman" w:cs="Times New Roman"/>
          <w:sz w:val="26"/>
          <w:szCs w:val="26"/>
        </w:rPr>
        <w:t xml:space="preserve">4 </w:t>
      </w:r>
      <w:r w:rsidRPr="00C63FF2">
        <w:rPr>
          <w:rFonts w:ascii="Times New Roman" w:hAnsi="Times New Roman" w:cs="Times New Roman"/>
          <w:sz w:val="26"/>
          <w:szCs w:val="26"/>
        </w:rPr>
        <w:t xml:space="preserve">от </w:t>
      </w:r>
      <w:r w:rsidR="006D13C0">
        <w:rPr>
          <w:rFonts w:ascii="Times New Roman" w:hAnsi="Times New Roman" w:cs="Times New Roman"/>
          <w:sz w:val="26"/>
          <w:szCs w:val="26"/>
        </w:rPr>
        <w:t>31.05.2021</w:t>
      </w:r>
      <w:r w:rsidR="001B7879">
        <w:rPr>
          <w:rFonts w:ascii="Times New Roman" w:hAnsi="Times New Roman" w:cs="Times New Roman"/>
          <w:sz w:val="26"/>
          <w:szCs w:val="26"/>
        </w:rPr>
        <w:t>года</w:t>
      </w:r>
      <w:r w:rsidRPr="00C63FF2">
        <w:rPr>
          <w:rFonts w:ascii="Times New Roman" w:hAnsi="Times New Roman" w:cs="Times New Roman"/>
          <w:sz w:val="26"/>
          <w:szCs w:val="26"/>
        </w:rPr>
        <w:t xml:space="preserve">   </w:t>
      </w:r>
      <w:r w:rsidR="001B7879">
        <w:rPr>
          <w:rFonts w:ascii="Times New Roman" w:hAnsi="Times New Roman" w:cs="Times New Roman"/>
          <w:sz w:val="26"/>
          <w:szCs w:val="26"/>
        </w:rPr>
        <w:t xml:space="preserve">                            ______________ Е. В. </w:t>
      </w:r>
      <w:r w:rsidRPr="00C63FF2">
        <w:rPr>
          <w:rFonts w:ascii="Times New Roman" w:hAnsi="Times New Roman" w:cs="Times New Roman"/>
          <w:sz w:val="26"/>
          <w:szCs w:val="26"/>
        </w:rPr>
        <w:t>Карпычева</w:t>
      </w:r>
    </w:p>
    <w:p w:rsidR="00124973" w:rsidRPr="00C63FF2" w:rsidRDefault="001B7879" w:rsidP="001249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D13C0">
        <w:rPr>
          <w:rFonts w:ascii="Times New Roman" w:hAnsi="Times New Roman" w:cs="Times New Roman"/>
          <w:sz w:val="26"/>
          <w:szCs w:val="26"/>
        </w:rPr>
        <w:t xml:space="preserve">                              Приказ </w:t>
      </w:r>
      <w:r w:rsidR="00124973">
        <w:rPr>
          <w:rFonts w:ascii="Times New Roman" w:hAnsi="Times New Roman" w:cs="Times New Roman"/>
          <w:sz w:val="26"/>
          <w:szCs w:val="26"/>
        </w:rPr>
        <w:t>№</w:t>
      </w:r>
      <w:r w:rsidR="006D13C0">
        <w:rPr>
          <w:rFonts w:ascii="Times New Roman" w:hAnsi="Times New Roman" w:cs="Times New Roman"/>
          <w:sz w:val="26"/>
          <w:szCs w:val="26"/>
        </w:rPr>
        <w:t>01-07/66п.19 от 31.05.2021</w:t>
      </w:r>
      <w:r w:rsidR="00777D2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24973" w:rsidRDefault="00124973" w:rsidP="00124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973" w:rsidRDefault="00124973" w:rsidP="00124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850" cy="2686050"/>
            <wp:effectExtent l="19050" t="0" r="0" b="0"/>
            <wp:docPr id="31" name="Рисунок 24" descr="C:\Documents and Settings\x\Мои документы\Downloads\214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x\Мои документы\Downloads\21414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86" cy="268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обще</w:t>
      </w:r>
      <w:r w:rsidRPr="00BE0E65">
        <w:rPr>
          <w:rFonts w:ascii="Times New Roman" w:hAnsi="Times New Roman" w:cs="Times New Roman"/>
          <w:b/>
          <w:sz w:val="40"/>
          <w:szCs w:val="40"/>
        </w:rPr>
        <w:t xml:space="preserve">образовательная </w:t>
      </w:r>
    </w:p>
    <w:p w:rsidR="00124973" w:rsidRPr="00BE0E65" w:rsidRDefault="00124973" w:rsidP="0012497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общеразвивающая </w:t>
      </w:r>
      <w:r w:rsidRPr="00BE0E6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124973" w:rsidRPr="00BE0E65" w:rsidRDefault="00124973" w:rsidP="0012497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0E65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Серпантин</w:t>
      </w:r>
      <w:r w:rsidRPr="00BE0E65">
        <w:rPr>
          <w:rFonts w:ascii="Times New Roman" w:hAnsi="Times New Roman" w:cs="Times New Roman"/>
          <w:b/>
          <w:sz w:val="40"/>
          <w:szCs w:val="40"/>
        </w:rPr>
        <w:t>»</w:t>
      </w:r>
    </w:p>
    <w:p w:rsidR="00124973" w:rsidRPr="00BE0E65" w:rsidRDefault="00124973" w:rsidP="0012497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973" w:rsidRPr="00BE0E65" w:rsidRDefault="006D13C0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124973">
        <w:rPr>
          <w:rFonts w:ascii="Times New Roman" w:hAnsi="Times New Roman" w:cs="Times New Roman"/>
          <w:b/>
          <w:sz w:val="28"/>
          <w:szCs w:val="28"/>
        </w:rPr>
        <w:t xml:space="preserve"> 2 – 3</w:t>
      </w:r>
      <w:r w:rsidR="00124973" w:rsidRPr="00BE0E6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1 год </w:t>
      </w:r>
    </w:p>
    <w:p w:rsidR="006D13C0" w:rsidRDefault="006D13C0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- художественная</w:t>
      </w: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73" w:rsidRDefault="00124973" w:rsidP="00124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73" w:rsidRPr="00C63FF2" w:rsidRDefault="006D13C0" w:rsidP="001249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Автор-составитель</w:t>
      </w:r>
      <w:r w:rsidR="00124973" w:rsidRPr="00C63FF2">
        <w:rPr>
          <w:rFonts w:ascii="Times New Roman" w:hAnsi="Times New Roman" w:cs="Times New Roman"/>
          <w:sz w:val="26"/>
          <w:szCs w:val="26"/>
        </w:rPr>
        <w:t>:</w:t>
      </w:r>
    </w:p>
    <w:p w:rsidR="00124973" w:rsidRDefault="00124973" w:rsidP="001249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63FF2">
        <w:rPr>
          <w:rFonts w:ascii="Times New Roman" w:hAnsi="Times New Roman" w:cs="Times New Roman"/>
          <w:sz w:val="26"/>
          <w:szCs w:val="26"/>
        </w:rPr>
        <w:t>Богданова М. В.</w:t>
      </w:r>
      <w:r w:rsidR="006D13C0">
        <w:rPr>
          <w:rFonts w:ascii="Times New Roman" w:hAnsi="Times New Roman" w:cs="Times New Roman"/>
          <w:sz w:val="26"/>
          <w:szCs w:val="26"/>
        </w:rPr>
        <w:t>,</w:t>
      </w:r>
    </w:p>
    <w:p w:rsidR="006D13C0" w:rsidRDefault="006D13C0" w:rsidP="001249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 </w:t>
      </w:r>
    </w:p>
    <w:p w:rsidR="006D13C0" w:rsidRPr="00C63FF2" w:rsidRDefault="006D13C0" w:rsidP="001249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3C0" w:rsidRDefault="006D13C0" w:rsidP="001249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63FF2">
        <w:rPr>
          <w:rFonts w:ascii="Times New Roman" w:hAnsi="Times New Roman" w:cs="Times New Roman"/>
          <w:sz w:val="26"/>
          <w:szCs w:val="26"/>
        </w:rPr>
        <w:t>город  Ярославль</w:t>
      </w:r>
    </w:p>
    <w:p w:rsidR="00124973" w:rsidRPr="00C63FF2" w:rsidRDefault="00124973" w:rsidP="001249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D13C0">
        <w:rPr>
          <w:rFonts w:ascii="Times New Roman" w:hAnsi="Times New Roman" w:cs="Times New Roman"/>
          <w:sz w:val="26"/>
          <w:szCs w:val="26"/>
        </w:rPr>
        <w:t>21</w:t>
      </w:r>
      <w:r w:rsidR="00AD6D9D">
        <w:rPr>
          <w:rFonts w:ascii="Times New Roman" w:hAnsi="Times New Roman" w:cs="Times New Roman"/>
          <w:sz w:val="26"/>
          <w:szCs w:val="26"/>
        </w:rPr>
        <w:t xml:space="preserve"> </w:t>
      </w:r>
      <w:r w:rsidRPr="00C63FF2">
        <w:rPr>
          <w:rFonts w:ascii="Times New Roman" w:hAnsi="Times New Roman" w:cs="Times New Roman"/>
          <w:sz w:val="26"/>
          <w:szCs w:val="26"/>
        </w:rPr>
        <w:t>год</w:t>
      </w:r>
    </w:p>
    <w:p w:rsidR="006A58B8" w:rsidRDefault="006A58B8"/>
    <w:p w:rsidR="002927DB" w:rsidRPr="002927DB" w:rsidRDefault="002927DB" w:rsidP="00292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D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2927DB">
        <w:rPr>
          <w:rFonts w:ascii="Times New Roman" w:hAnsi="Times New Roman" w:cs="Times New Roman"/>
          <w:sz w:val="28"/>
          <w:szCs w:val="28"/>
        </w:rPr>
        <w:t>программы</w:t>
      </w:r>
      <w:r w:rsidR="00E665FF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Pr="002927DB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2. Пояснительная записка</w:t>
      </w:r>
      <w:r w:rsidR="00E665FF">
        <w:rPr>
          <w:rFonts w:ascii="Times New Roman" w:hAnsi="Times New Roman" w:cs="Times New Roman"/>
          <w:sz w:val="28"/>
          <w:szCs w:val="28"/>
        </w:rPr>
        <w:t>………………………………………………………...5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2.1 Актуальность программы </w:t>
      </w:r>
      <w:r w:rsidR="00E665FF">
        <w:rPr>
          <w:rFonts w:ascii="Times New Roman" w:hAnsi="Times New Roman" w:cs="Times New Roman"/>
          <w:sz w:val="28"/>
          <w:szCs w:val="28"/>
        </w:rPr>
        <w:t>……………………………………………………6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2.2  Цели и задачи образовательной программы   </w:t>
      </w:r>
      <w:r w:rsidR="00E665FF">
        <w:rPr>
          <w:rFonts w:ascii="Times New Roman" w:hAnsi="Times New Roman" w:cs="Times New Roman"/>
          <w:sz w:val="28"/>
          <w:szCs w:val="28"/>
        </w:rPr>
        <w:t>……………………………...6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2.3 Условия реализации образовательной программы</w:t>
      </w:r>
      <w:r w:rsidR="00E665FF">
        <w:rPr>
          <w:rFonts w:ascii="Times New Roman" w:hAnsi="Times New Roman" w:cs="Times New Roman"/>
          <w:sz w:val="28"/>
          <w:szCs w:val="28"/>
        </w:rPr>
        <w:t>…………………………7</w:t>
      </w:r>
    </w:p>
    <w:p w:rsidR="00E665FF" w:rsidRDefault="002927DB" w:rsidP="00E665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3.  </w:t>
      </w:r>
      <w:r w:rsidR="00E665FF" w:rsidRPr="00E665FF">
        <w:rPr>
          <w:rFonts w:ascii="Times New Roman" w:eastAsia="Calibri" w:hAnsi="Times New Roman" w:cs="Times New Roman"/>
          <w:sz w:val="28"/>
          <w:szCs w:val="28"/>
        </w:rPr>
        <w:t xml:space="preserve">Учебный план работы </w:t>
      </w:r>
      <w:r w:rsidR="00E665FF" w:rsidRPr="00E665FF">
        <w:rPr>
          <w:rFonts w:ascii="Times New Roman" w:hAnsi="Times New Roman" w:cs="Times New Roman"/>
          <w:sz w:val="28"/>
          <w:szCs w:val="28"/>
        </w:rPr>
        <w:t>хореографической группы детей 2 - 3 лет</w:t>
      </w:r>
      <w:r w:rsidR="00E665FF">
        <w:rPr>
          <w:rFonts w:ascii="Times New Roman" w:hAnsi="Times New Roman" w:cs="Times New Roman"/>
          <w:sz w:val="28"/>
          <w:szCs w:val="28"/>
        </w:rPr>
        <w:t>………….8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3.1 Тематический план </w:t>
      </w:r>
      <w:r w:rsidR="00E665FF">
        <w:rPr>
          <w:rFonts w:ascii="Times New Roman" w:hAnsi="Times New Roman" w:cs="Times New Roman"/>
          <w:sz w:val="28"/>
          <w:szCs w:val="28"/>
        </w:rPr>
        <w:t>работы хореографической группы детей 2 -3 лет……8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4. Содержание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2927DB">
        <w:rPr>
          <w:rFonts w:ascii="Times New Roman" w:hAnsi="Times New Roman" w:cs="Times New Roman"/>
          <w:sz w:val="28"/>
          <w:szCs w:val="28"/>
        </w:rPr>
        <w:t>.</w:t>
      </w:r>
      <w:r w:rsidR="00E665FF">
        <w:rPr>
          <w:rFonts w:ascii="Times New Roman" w:hAnsi="Times New Roman" w:cs="Times New Roman"/>
          <w:sz w:val="28"/>
          <w:szCs w:val="28"/>
        </w:rPr>
        <w:t>.11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5. Ожидаемые резу</w:t>
      </w:r>
      <w:r w:rsidR="00E665FF">
        <w:rPr>
          <w:rFonts w:ascii="Times New Roman" w:hAnsi="Times New Roman" w:cs="Times New Roman"/>
          <w:sz w:val="28"/>
          <w:szCs w:val="28"/>
        </w:rPr>
        <w:t xml:space="preserve">льтаты освоения образовательной </w:t>
      </w:r>
      <w:r w:rsidRPr="002927DB">
        <w:rPr>
          <w:rFonts w:ascii="Times New Roman" w:hAnsi="Times New Roman" w:cs="Times New Roman"/>
          <w:sz w:val="28"/>
          <w:szCs w:val="28"/>
        </w:rPr>
        <w:t>программы</w:t>
      </w:r>
      <w:r w:rsidR="00E665FF">
        <w:rPr>
          <w:rFonts w:ascii="Times New Roman" w:hAnsi="Times New Roman" w:cs="Times New Roman"/>
          <w:sz w:val="28"/>
          <w:szCs w:val="28"/>
        </w:rPr>
        <w:t>…………..14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6. Мониторинг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E665FF">
        <w:rPr>
          <w:rFonts w:ascii="Times New Roman" w:hAnsi="Times New Roman" w:cs="Times New Roman"/>
          <w:sz w:val="28"/>
          <w:szCs w:val="28"/>
        </w:rPr>
        <w:t>.15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7. Список литературы и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2927DB">
        <w:rPr>
          <w:rFonts w:ascii="Times New Roman" w:hAnsi="Times New Roman" w:cs="Times New Roman"/>
          <w:sz w:val="28"/>
          <w:szCs w:val="28"/>
        </w:rPr>
        <w:t>.</w:t>
      </w:r>
      <w:r w:rsidR="00E665FF">
        <w:rPr>
          <w:rFonts w:ascii="Times New Roman" w:hAnsi="Times New Roman" w:cs="Times New Roman"/>
          <w:sz w:val="28"/>
          <w:szCs w:val="28"/>
        </w:rPr>
        <w:t>..16</w:t>
      </w:r>
    </w:p>
    <w:p w:rsidR="002927DB" w:rsidRP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>8. ПРИЛОЖЕНИЕ №1</w:t>
      </w: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7DB">
        <w:rPr>
          <w:rFonts w:ascii="Times New Roman" w:hAnsi="Times New Roman" w:cs="Times New Roman"/>
          <w:sz w:val="28"/>
          <w:szCs w:val="28"/>
        </w:rPr>
        <w:t xml:space="preserve">    Таблица для мониторинга ос</w:t>
      </w:r>
      <w:r w:rsidR="00E665FF">
        <w:rPr>
          <w:rFonts w:ascii="Times New Roman" w:hAnsi="Times New Roman" w:cs="Times New Roman"/>
          <w:sz w:val="28"/>
          <w:szCs w:val="28"/>
        </w:rPr>
        <w:t>воения образовательной программы</w:t>
      </w: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5FF" w:rsidRDefault="00E665FF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5FF" w:rsidRDefault="00E665FF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5FF" w:rsidRDefault="00E665FF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5FF" w:rsidRDefault="00E665FF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7DB" w:rsidRPr="000A7361" w:rsidRDefault="002927DB" w:rsidP="000A73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927DB" w:rsidRPr="000A7361" w:rsidRDefault="002927DB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6790"/>
      </w:tblGrid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«Дополнительная образовательная программа хореографической студии «Серпантин» для детей </w:t>
            </w:r>
          </w:p>
          <w:p w:rsidR="002927DB" w:rsidRPr="000A7361" w:rsidRDefault="00BE4266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  <w:r w:rsidR="002927DB"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•   Конвенция о правах ребенка;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• Федеральный закон от 29.12.2012г. №273-ФЗ «Об                образовании в Российской Федерации»;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•  Федеральный государственный образовательный стандарт дошкольного образования (Приказ № 1155 от 17.10.2013 г.);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proofErr w:type="spellStart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ПриказМинобрнауки</w:t>
            </w:r>
            <w:proofErr w:type="spellEnd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 РФ от 29 августа 2013 г. N 1008 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• Постановление  от 04.07.2014г.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•   Устав МДОУ «Детский сад №155» г. Ярославль;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• Основная общеобразовательная программа МДОУ «Детский сад №155» г. Ярославль 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Организация-исполнитель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№155» г. Ярославль 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Адрес организации исполнителя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г. Ярославль, пр. </w:t>
            </w:r>
            <w:proofErr w:type="spellStart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Доброхотова</w:t>
            </w:r>
            <w:proofErr w:type="spellEnd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Контактный телефон / Факс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(4852) 24-66-97</w:t>
            </w: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790" w:type="dxa"/>
          </w:tcPr>
          <w:p w:rsidR="002927DB" w:rsidRPr="000A7361" w:rsidRDefault="006D13C0" w:rsidP="006D13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Мария Владимировна</w:t>
            </w: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программы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:rsidR="002927DB" w:rsidRPr="000A7361" w:rsidRDefault="006D13C0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7DB" w:rsidRPr="000A7361">
              <w:rPr>
                <w:rFonts w:ascii="Times New Roman" w:hAnsi="Times New Roman" w:cs="Times New Roman"/>
                <w:sz w:val="28"/>
                <w:szCs w:val="28"/>
              </w:rPr>
              <w:t>. Ярославль</w:t>
            </w: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90" w:type="dxa"/>
          </w:tcPr>
          <w:p w:rsidR="002927DB" w:rsidRPr="000A7361" w:rsidRDefault="00BE4266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развитию эмоциональности  у детей раннего возраста через танцевально-игровую 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♦</w:t>
            </w:r>
            <w:r w:rsidR="00357CB7"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выполнять элементарные танцевальные движения через танцевально-игровую деятельность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♦  </w:t>
            </w:r>
            <w:r w:rsidR="00357CB7" w:rsidRPr="000A7361">
              <w:rPr>
                <w:rFonts w:ascii="Times New Roman" w:hAnsi="Times New Roman" w:cs="Times New Roman"/>
                <w:sz w:val="28"/>
                <w:szCs w:val="28"/>
              </w:rPr>
              <w:t>Приобщать</w:t>
            </w:r>
            <w:r w:rsidR="00BE4266"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к восприятию музыкально - ритмической             культуры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♦</w:t>
            </w:r>
            <w:r w:rsidR="00357CB7" w:rsidRPr="000A7361">
              <w:rPr>
                <w:rFonts w:ascii="Times New Roman" w:hAnsi="Times New Roman" w:cs="Times New Roman"/>
                <w:sz w:val="28"/>
                <w:szCs w:val="28"/>
              </w:rPr>
              <w:t>Побуждать к</w:t>
            </w:r>
            <w:r w:rsidR="00BE4266"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творческим проявлениям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♦</w:t>
            </w:r>
            <w:r w:rsidR="00357CB7" w:rsidRPr="000A7361">
              <w:rPr>
                <w:rFonts w:ascii="Times New Roman" w:hAnsi="Times New Roman" w:cs="Times New Roman"/>
                <w:sz w:val="28"/>
                <w:szCs w:val="28"/>
              </w:rPr>
              <w:t>Развивать психомоторные способности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д</w:t>
            </w:r>
            <w:r w:rsidR="004B3BF3" w:rsidRPr="000A7361">
              <w:rPr>
                <w:rFonts w:ascii="Times New Roman" w:hAnsi="Times New Roman" w:cs="Times New Roman"/>
                <w:sz w:val="28"/>
                <w:szCs w:val="28"/>
              </w:rPr>
              <w:t>анной образовательной программы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3BF3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sym w:font="Symbol" w:char="F0A8"/>
            </w:r>
            <w:r w:rsidR="00192856" w:rsidRPr="000A7361">
              <w:rPr>
                <w:rFonts w:ascii="Times New Roman" w:hAnsi="Times New Roman" w:cs="Times New Roman"/>
                <w:sz w:val="28"/>
                <w:szCs w:val="28"/>
              </w:rPr>
              <w:t>у ребенка появляется достаточный за</w:t>
            </w:r>
            <w:r w:rsidR="004B3BF3"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пас эмоциональных впечатлений, </w:t>
            </w:r>
            <w:r w:rsidR="00192856" w:rsidRPr="000A7361">
              <w:rPr>
                <w:rFonts w:ascii="Times New Roman" w:hAnsi="Times New Roman" w:cs="Times New Roman"/>
                <w:sz w:val="28"/>
                <w:szCs w:val="28"/>
              </w:rPr>
              <w:t>формируется элементарное эстетическое восприятие и эмоциональная отзывчивость к происходяще</w:t>
            </w:r>
            <w:r w:rsidR="004B3BF3" w:rsidRPr="000A7361">
              <w:rPr>
                <w:rFonts w:ascii="Times New Roman" w:hAnsi="Times New Roman" w:cs="Times New Roman"/>
                <w:sz w:val="28"/>
                <w:szCs w:val="28"/>
              </w:rPr>
              <w:t>му (будь то игра, танец и т.д.);</w:t>
            </w:r>
          </w:p>
          <w:p w:rsidR="004B3BF3" w:rsidRPr="000A7361" w:rsidRDefault="004B3BF3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sym w:font="Symbol" w:char="F0A8"/>
            </w:r>
            <w:r w:rsidR="00192856" w:rsidRPr="000A7361">
              <w:rPr>
                <w:rFonts w:ascii="Times New Roman" w:hAnsi="Times New Roman" w:cs="Times New Roman"/>
                <w:sz w:val="28"/>
                <w:szCs w:val="28"/>
              </w:rPr>
              <w:t>повышается  танцевальная активность:  ребенок  исполняет  несложные пляски (в том числе и с атрибутами), танцует в кругу, в паре, в хороводе, легко вовлекается в  муз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ыкальн</w:t>
            </w:r>
            <w:proofErr w:type="gramStart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A736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игры;</w:t>
            </w:r>
          </w:p>
          <w:p w:rsidR="004B3BF3" w:rsidRPr="000A7361" w:rsidRDefault="004B3BF3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sym w:font="Symbol" w:char="F0A8"/>
            </w:r>
            <w:r w:rsidR="00192856" w:rsidRPr="000A7361">
              <w:rPr>
                <w:rFonts w:ascii="Times New Roman" w:hAnsi="Times New Roman" w:cs="Times New Roman"/>
                <w:sz w:val="28"/>
                <w:szCs w:val="28"/>
              </w:rPr>
              <w:t>ребенок выполняет действия под музыку, передает характерные  движения игровых персонажей (лиса, заяц и т.д.)</w:t>
            </w: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856" w:rsidRPr="000A7361" w:rsidRDefault="004B3BF3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sym w:font="Symbol" w:char="F0A8"/>
            </w:r>
            <w:r w:rsidR="00192856" w:rsidRPr="000A7361">
              <w:rPr>
                <w:rFonts w:ascii="Times New Roman" w:hAnsi="Times New Roman" w:cs="Times New Roman"/>
                <w:sz w:val="28"/>
                <w:szCs w:val="28"/>
              </w:rPr>
              <w:t>появляются  первые  творческие проявления ребенка  в движении.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7DB" w:rsidRPr="000A7361" w:rsidTr="00BE4266">
        <w:tc>
          <w:tcPr>
            <w:tcW w:w="2555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Уровень реализации программы</w:t>
            </w:r>
          </w:p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:rsidR="002927DB" w:rsidRPr="000A7361" w:rsidRDefault="002927DB" w:rsidP="000A73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61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:rsidR="002927DB" w:rsidRDefault="002927DB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361" w:rsidRDefault="000A7361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3C0" w:rsidRDefault="006D13C0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3C0" w:rsidRDefault="006D13C0" w:rsidP="002927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361" w:rsidRDefault="000A7361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Default="00D67007" w:rsidP="00D670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«</w:t>
      </w:r>
      <w:r w:rsidRPr="00F100F3">
        <w:rPr>
          <w:rFonts w:ascii="Times New Roman" w:hAnsi="Times New Roman" w:cs="Times New Roman"/>
          <w:i/>
          <w:sz w:val="28"/>
          <w:szCs w:val="28"/>
        </w:rPr>
        <w:t xml:space="preserve">Важно сохранить и раскрыть 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0F3">
        <w:rPr>
          <w:rFonts w:ascii="Times New Roman" w:hAnsi="Times New Roman" w:cs="Times New Roman"/>
          <w:i/>
          <w:sz w:val="28"/>
          <w:szCs w:val="28"/>
        </w:rPr>
        <w:t xml:space="preserve">в каждом ребенке то лучшее, 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0F3">
        <w:rPr>
          <w:rFonts w:ascii="Times New Roman" w:hAnsi="Times New Roman" w:cs="Times New Roman"/>
          <w:i/>
          <w:sz w:val="28"/>
          <w:szCs w:val="28"/>
        </w:rPr>
        <w:t>что есть в нем от природы.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0F3">
        <w:rPr>
          <w:rFonts w:ascii="Times New Roman" w:hAnsi="Times New Roman" w:cs="Times New Roman"/>
          <w:i/>
          <w:sz w:val="28"/>
          <w:szCs w:val="28"/>
        </w:rPr>
        <w:t xml:space="preserve">Главное  - не пропустить 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0F3">
        <w:rPr>
          <w:rFonts w:ascii="Times New Roman" w:hAnsi="Times New Roman" w:cs="Times New Roman"/>
          <w:i/>
          <w:sz w:val="28"/>
          <w:szCs w:val="28"/>
        </w:rPr>
        <w:t xml:space="preserve">самый ранний период – </w:t>
      </w:r>
    </w:p>
    <w:p w:rsidR="00D67007" w:rsidRPr="00F100F3" w:rsidRDefault="00D67007" w:rsidP="000A73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момент становления личности».</w:t>
      </w:r>
    </w:p>
    <w:p w:rsidR="00D67007" w:rsidRDefault="00D67007" w:rsidP="00292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Одним из направлений эстетического воспитания детей является 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 xml:space="preserve">ореография. Хореография имеет огромное значение для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эстетическогои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физического развития детей.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Каждый ребенок - маленький цветок, который имеет свои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таланты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>авыки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, способности. Именно танцевальное искусство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помогаетраскрыться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ребенку, проявить его характер, темперамент,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творческоемышление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. На занятиях по хореографии происходит непосредственное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ивсестороннее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обучение ребенка на основе гармоничного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сочетаниятанцевального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, физического и интеллектуального развития.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Детиполучают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возможность самовыражения через танец, через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изображениеразличных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животных, растений, сказочных персонажей….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Именно детские танцы открывают малышам путь в волшебную страну,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где каждый понимает друг друга. Ритмичные движения под музыку повышают интерес ребенка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кискусству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>, развивают полезные качества, и соответственно,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совершенствуют физическое состояние малыша.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Одной из форм игровых танцев являются ролевые игры. Их особенности</w:t>
      </w:r>
    </w:p>
    <w:p w:rsidR="00D67007" w:rsidRPr="000A7361" w:rsidRDefault="00D67007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зависят не только от фантазии малышей, но и самых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детишек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>римечательно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, что в такой способ ребята не только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смогутсамовыражаться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в танце, но и наполнять свой духовный мир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новымиценностями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и эмоциями. К тому же в процессе танцевальной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игрыребенок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не заметит, как в таком формате он не только обучится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новымидвижениями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, но и почувствует себя частью коллектива и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творческойединицей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>.</w:t>
      </w:r>
    </w:p>
    <w:p w:rsidR="00CB385D" w:rsidRPr="000A7361" w:rsidRDefault="00CB385D" w:rsidP="001311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Мы умиляемся, когда малыш начинает пританцовывать, как только слышит яркую и динамичную музыку. А между тем, детскими психологами установлено, </w:t>
      </w:r>
      <w:r w:rsidR="005F2CF0" w:rsidRPr="000A7361">
        <w:rPr>
          <w:rFonts w:ascii="Times New Roman" w:hAnsi="Times New Roman" w:cs="Times New Roman"/>
          <w:sz w:val="28"/>
          <w:szCs w:val="28"/>
        </w:rPr>
        <w:t>что ранняя</w:t>
      </w:r>
      <w:r w:rsidRPr="000A7361">
        <w:rPr>
          <w:rFonts w:ascii="Times New Roman" w:hAnsi="Times New Roman" w:cs="Times New Roman"/>
          <w:sz w:val="28"/>
          <w:szCs w:val="28"/>
        </w:rPr>
        <w:t xml:space="preserve"> двигательная активность имеет непосредственное влияние на интеллектуальное  созревание ребенка в процессе его развития. Через телесное восприятие происходит обучение и развитие мозга…</w:t>
      </w:r>
    </w:p>
    <w:p w:rsidR="00CB385D" w:rsidRPr="000A7361" w:rsidRDefault="00CB385D" w:rsidP="00131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Мозг ребенка до 3-х лет очень восприимчив к информации и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можетусваивать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ее в достаточно большом объеме. Именно в этом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возрастеформируется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основа будущего интеллекта, а основной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деятельностьюна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данном этапе развития является игра.</w:t>
      </w:r>
    </w:p>
    <w:p w:rsidR="00CB385D" w:rsidRPr="000A7361" w:rsidRDefault="00CB385D" w:rsidP="00131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Дети 2 лет чрезвычайно эмоциональны. Движения под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>оставляют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им большую радость. Их движения еще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недостаточноточны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и координированы, слабо развито чувство равновесия, </w:t>
      </w:r>
      <w:r w:rsidRPr="000A7361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иразнообразие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двигательных упражнений невелики, и все они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носятигровой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характер. Поэтому главной задачей педагога, работающего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сдетками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2-3 лет проводить занятия как можно интереснее,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чтобыпробудить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интерес детей к танцевальному искусству.</w:t>
      </w:r>
    </w:p>
    <w:p w:rsidR="005F2CF0" w:rsidRPr="000A7361" w:rsidRDefault="005F2CF0" w:rsidP="00131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Материал должен быть выстроен по степени усложнения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ипостепенного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перехода от игры к танцу. 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 xml:space="preserve">Деткам 2-3-лет нужно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гораздобольше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давать танцевальных игр, с минимальным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содержаниемхореографии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– хлопки, притопы, повороты.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 xml:space="preserve"> В этом возрасте не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стоитзадачи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научить ребенка танцевать. Важно научить в первую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очередь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дети повторяли за педагогом, ориентировались в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пространстве,взаимодействовали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с другими детьми. Также с раннего возраста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длятанцора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важно развитие музыкального слуха и чувства ритма. По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меревзросления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>, детям даются более сложные элементы как игровы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 xml:space="preserve">добавление импровизации), так и танцевальные (движения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накоординацию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>).</w:t>
      </w:r>
    </w:p>
    <w:p w:rsidR="005F2CF0" w:rsidRPr="000A7361" w:rsidRDefault="005F2CF0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F0" w:rsidRPr="000A7361" w:rsidRDefault="005F2CF0" w:rsidP="00131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2.1 Актуальность программы</w:t>
      </w:r>
    </w:p>
    <w:p w:rsidR="005E09A3" w:rsidRPr="000A7361" w:rsidRDefault="005E09A3" w:rsidP="000A73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9A3" w:rsidRPr="000A7361" w:rsidRDefault="005E09A3" w:rsidP="001311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Ведущей идеей программы является то, что основной  подачей обучающего материала является игра. Актуальность программы состоит в том, что ни одна из действующих программ не имеет хореографического направления для детей раннего возраста, а использование креативных методик (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игротанцы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>, партерная гимнастика) и инновационных направлений (пальчиковая гимнастика, самомассаж) делает ее интересной и современной.</w:t>
      </w:r>
    </w:p>
    <w:p w:rsidR="005F2CF0" w:rsidRPr="000A7361" w:rsidRDefault="005F2CF0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Педагог, работающий с малышами данного возраста, должен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проявлять</w:t>
      </w:r>
      <w:r w:rsidR="005E09A3" w:rsidRPr="000A7361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="005E09A3" w:rsidRPr="000A7361">
        <w:rPr>
          <w:rFonts w:ascii="Times New Roman" w:hAnsi="Times New Roman" w:cs="Times New Roman"/>
          <w:sz w:val="28"/>
          <w:szCs w:val="28"/>
        </w:rPr>
        <w:t xml:space="preserve"> не только как </w:t>
      </w:r>
      <w:r w:rsidRPr="000A7361">
        <w:rPr>
          <w:rFonts w:ascii="Times New Roman" w:hAnsi="Times New Roman" w:cs="Times New Roman"/>
          <w:sz w:val="28"/>
          <w:szCs w:val="28"/>
        </w:rPr>
        <w:t>хореограф, а скорее всего как сказочник.</w:t>
      </w:r>
    </w:p>
    <w:p w:rsidR="005E09A3" w:rsidRPr="000A7361" w:rsidRDefault="005F2CF0" w:rsidP="00131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Все танцевальные движения, этюды, игры, которые </w:t>
      </w:r>
      <w:r w:rsidR="005E09A3" w:rsidRPr="000A7361">
        <w:rPr>
          <w:rFonts w:ascii="Times New Roman" w:hAnsi="Times New Roman" w:cs="Times New Roman"/>
          <w:sz w:val="28"/>
          <w:szCs w:val="28"/>
        </w:rPr>
        <w:t>разучиваются</w:t>
      </w:r>
      <w:r w:rsidRPr="000A7361">
        <w:rPr>
          <w:rFonts w:ascii="Times New Roman" w:hAnsi="Times New Roman" w:cs="Times New Roman"/>
          <w:sz w:val="28"/>
          <w:szCs w:val="28"/>
        </w:rPr>
        <w:t xml:space="preserve"> с малышами,  предложены в игровой форме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известных образов</w:t>
      </w:r>
      <w:r w:rsidR="005E09A3" w:rsidRPr="000A7361">
        <w:rPr>
          <w:rFonts w:ascii="Times New Roman" w:hAnsi="Times New Roman" w:cs="Times New Roman"/>
          <w:sz w:val="28"/>
          <w:szCs w:val="28"/>
        </w:rPr>
        <w:t xml:space="preserve"> (паровозик, самолеты, куколки, </w:t>
      </w:r>
      <w:r w:rsidRPr="000A7361">
        <w:rPr>
          <w:rFonts w:ascii="Times New Roman" w:hAnsi="Times New Roman" w:cs="Times New Roman"/>
          <w:sz w:val="28"/>
          <w:szCs w:val="28"/>
        </w:rPr>
        <w:t xml:space="preserve">зайчики, мишки и так далее…) и с сюжетом для лучшего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пониманияребенком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CF0" w:rsidRPr="000A7361" w:rsidRDefault="005F2CF0" w:rsidP="00131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Каждое слово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вмузыке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должно улавливаться и интерпретироваться в движение: </w:t>
      </w:r>
      <w:proofErr w:type="spellStart"/>
      <w:r w:rsidRPr="000A7361">
        <w:rPr>
          <w:rFonts w:ascii="Times New Roman" w:hAnsi="Times New Roman" w:cs="Times New Roman"/>
          <w:sz w:val="28"/>
          <w:szCs w:val="28"/>
        </w:rPr>
        <w:t>чторебенок</w:t>
      </w:r>
      <w:proofErr w:type="spellEnd"/>
      <w:r w:rsidRPr="000A7361">
        <w:rPr>
          <w:rFonts w:ascii="Times New Roman" w:hAnsi="Times New Roman" w:cs="Times New Roman"/>
          <w:sz w:val="28"/>
          <w:szCs w:val="28"/>
        </w:rPr>
        <w:t xml:space="preserve"> слышит - то он и передает своим телом.</w:t>
      </w:r>
    </w:p>
    <w:p w:rsidR="005F2CF0" w:rsidRPr="000A7361" w:rsidRDefault="005F2CF0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01" w:rsidRPr="000A7361" w:rsidRDefault="00C33501" w:rsidP="0013112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программы</w:t>
      </w:r>
    </w:p>
    <w:p w:rsidR="00E665FF" w:rsidRDefault="00E665FF" w:rsidP="000A73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501" w:rsidRPr="000A7361" w:rsidRDefault="00C33501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F2CF0" w:rsidRPr="000A7361" w:rsidRDefault="00C33501" w:rsidP="000A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содействовать развитию эмоциональности  у детей раннего возраста через танцевально-игровую деятельность.</w:t>
      </w:r>
    </w:p>
    <w:p w:rsidR="00C33501" w:rsidRPr="000A7361" w:rsidRDefault="00C33501" w:rsidP="000A73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Помогать ребенку выполнять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 xml:space="preserve"> элементарные танцевальные движения через танцевально-игровую деятельность: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Различные виды хлопков в ладоши и по коленям;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Полуприседания с поворотом вправо и влево;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Покачивания с ножки на ножку;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Прыжки на двух ногах;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lastRenderedPageBreak/>
        <w:t>- Притопы одной ногой и попеременно;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Кружения по одному и в парах;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Упражнения с атрибутами;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навык согласовывать движения с текстом и музыкой;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двигательные качества и умения: двигаться в соответствии</w:t>
      </w:r>
    </w:p>
    <w:p w:rsidR="004B7562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с ярко выраженным хар</w:t>
      </w:r>
      <w:r w:rsidR="004B7562" w:rsidRPr="000A7361">
        <w:rPr>
          <w:rFonts w:ascii="Times New Roman" w:hAnsi="Times New Roman" w:cs="Times New Roman"/>
          <w:sz w:val="28"/>
          <w:szCs w:val="28"/>
        </w:rPr>
        <w:t xml:space="preserve">актером музыки – весело, грустно, </w:t>
      </w:r>
      <w:r w:rsidRPr="000A7361">
        <w:rPr>
          <w:rFonts w:ascii="Times New Roman" w:hAnsi="Times New Roman" w:cs="Times New Roman"/>
          <w:sz w:val="28"/>
          <w:szCs w:val="28"/>
        </w:rPr>
        <w:t>энергично</w:t>
      </w:r>
      <w:r w:rsidR="004B7562" w:rsidRPr="000A7361">
        <w:rPr>
          <w:rFonts w:ascii="Times New Roman" w:hAnsi="Times New Roman" w:cs="Times New Roman"/>
          <w:sz w:val="28"/>
          <w:szCs w:val="28"/>
        </w:rPr>
        <w:t>;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пространстве: уметь двигаться</w:t>
      </w:r>
    </w:p>
    <w:p w:rsidR="00357CB7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стайкой за взрослыми, образовывать круг, немного продвигаться 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33501" w:rsidRPr="000A7361" w:rsidRDefault="00357CB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кругу, сужать и расширять круг, становиться парами по кругу.</w:t>
      </w:r>
    </w:p>
    <w:p w:rsidR="00C33501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2.Приобщать к восприятию музыкально - ритмической  культуры: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Настраивать на эмоциональное восприятие музыки;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Способствовать проявлению эмоциональной отзывчивости на характер танца;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Дать представление о возможности мимики и жестов для передачи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различных эмоциональных состояний.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3.Побуждать к творческим проявлениям: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Настраивать на эмоциональное восприятие музыки;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Учить эмоциональному исполнению игр;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Вовлекать малышей в сюжетные музыкальные игры;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-Побуждать интерес к творчеству;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Учить мимикой и жестом выражать различные эмоциональные состояния.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4.Развивать психомоторные способности: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мышечную силу, гибкость, выносливость;</w:t>
      </w:r>
    </w:p>
    <w:p w:rsidR="004B7562" w:rsidRPr="000A7361" w:rsidRDefault="004B7562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Развивать координационные способности.</w:t>
      </w:r>
    </w:p>
    <w:p w:rsidR="008D1127" w:rsidRPr="000A7361" w:rsidRDefault="008D1127" w:rsidP="000A73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Итог работы.</w:t>
      </w:r>
      <w:r w:rsidRPr="000A7361">
        <w:rPr>
          <w:rFonts w:ascii="Times New Roman" w:hAnsi="Times New Roman" w:cs="Times New Roman"/>
          <w:sz w:val="28"/>
          <w:szCs w:val="28"/>
        </w:rPr>
        <w:t xml:space="preserve"> Освоенный материал может быть использован в развлечениях и на праздничных утренниках, главная цель которых – эмоциональное развитие детей, воспитание у них навыков общения </w:t>
      </w:r>
      <w:proofErr w:type="gramStart"/>
      <w:r w:rsidRPr="000A73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7361">
        <w:rPr>
          <w:rFonts w:ascii="Times New Roman" w:hAnsi="Times New Roman" w:cs="Times New Roman"/>
          <w:sz w:val="28"/>
          <w:szCs w:val="28"/>
        </w:rPr>
        <w:t xml:space="preserve"> взрослыми и сверстниками, обогащение их разнообразными радостными впечатлениями. Так же в конце учебного года проводится отчетное занятие, на которое приглашаются родители (законные представители).</w:t>
      </w:r>
    </w:p>
    <w:p w:rsidR="008D1127" w:rsidRPr="000A7361" w:rsidRDefault="008D1127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B2C" w:rsidRPr="000A7361" w:rsidRDefault="007C4B2C" w:rsidP="0013112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hAnsi="Times New Roman" w:cs="Times New Roman"/>
          <w:b/>
          <w:sz w:val="28"/>
          <w:szCs w:val="28"/>
        </w:rPr>
        <w:t>Условия  реализации образовательной программы</w:t>
      </w:r>
    </w:p>
    <w:p w:rsidR="00E665FF" w:rsidRDefault="00E665FF" w:rsidP="00C40B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C" w:rsidRPr="000A7361" w:rsidRDefault="007C4B2C" w:rsidP="00C40B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361">
        <w:rPr>
          <w:rFonts w:ascii="Times New Roman" w:hAnsi="Times New Roman" w:cs="Times New Roman"/>
          <w:color w:val="000000"/>
          <w:sz w:val="28"/>
          <w:szCs w:val="28"/>
        </w:rPr>
        <w:t xml:space="preserve">Данная  программа  рассчитана  на  1  год. 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36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A73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нятия по хореографии  проводятся с группой детей раннего возраста от 2 до 3 лет. 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1 раз в неделю. </w:t>
      </w:r>
      <w:r w:rsidRPr="000A7361">
        <w:rPr>
          <w:rFonts w:ascii="Times New Roman" w:hAnsi="Times New Roman" w:cs="Times New Roman"/>
          <w:sz w:val="28"/>
          <w:szCs w:val="28"/>
        </w:rPr>
        <w:t>Структура всех занятий имеет единую форму.</w:t>
      </w:r>
    </w:p>
    <w:p w:rsidR="007C4B2C" w:rsidRPr="00131126" w:rsidRDefault="007C4B2C" w:rsidP="0013112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361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занятия составляет</w:t>
      </w:r>
      <w:r w:rsidR="000E0284" w:rsidRPr="000A7361">
        <w:rPr>
          <w:rFonts w:ascii="Times New Roman" w:hAnsi="Times New Roman" w:cs="Times New Roman"/>
          <w:color w:val="000000"/>
          <w:sz w:val="28"/>
          <w:szCs w:val="28"/>
        </w:rPr>
        <w:t xml:space="preserve"> 30 минут.</w:t>
      </w:r>
    </w:p>
    <w:p w:rsidR="007C4B2C" w:rsidRPr="000A7361" w:rsidRDefault="000E0284" w:rsidP="00131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З</w:t>
      </w:r>
      <w:r w:rsidR="007C4B2C" w:rsidRPr="000A7361">
        <w:rPr>
          <w:rFonts w:ascii="Times New Roman" w:hAnsi="Times New Roman" w:cs="Times New Roman"/>
          <w:sz w:val="28"/>
          <w:szCs w:val="28"/>
        </w:rPr>
        <w:t>анятия проводятся с сентября по май включительно.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Число занимающихся детей в каждой группе исходит из социального заказа родителей (законных представителей).</w:t>
      </w:r>
    </w:p>
    <w:p w:rsidR="007C4B2C" w:rsidRPr="000A7361" w:rsidRDefault="000E0284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lastRenderedPageBreak/>
        <w:t>Принимаются все желающие дети с2</w:t>
      </w:r>
      <w:r w:rsidR="007C4B2C" w:rsidRPr="000A7361">
        <w:rPr>
          <w:rFonts w:ascii="Times New Roman" w:hAnsi="Times New Roman" w:cs="Times New Roman"/>
          <w:sz w:val="28"/>
          <w:szCs w:val="28"/>
        </w:rPr>
        <w:t>-летнего возраста (без ограничений и независимо от наличия у них природных и специальных физических данных).</w:t>
      </w:r>
    </w:p>
    <w:p w:rsidR="007C4B2C" w:rsidRPr="000A7361" w:rsidRDefault="007C4B2C" w:rsidP="000A73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361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 занятий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3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Для качественной реализации данной </w:t>
      </w:r>
      <w:r w:rsidRPr="000A7361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1. </w:t>
      </w:r>
      <w:r w:rsidRPr="000A7361">
        <w:rPr>
          <w:rFonts w:ascii="Times New Roman" w:eastAsia="Calibri" w:hAnsi="Times New Roman" w:cs="Times New Roman"/>
          <w:sz w:val="28"/>
          <w:szCs w:val="28"/>
        </w:rPr>
        <w:t>Помещение для занятий должно быть достаточно просторным</w:t>
      </w:r>
      <w:r w:rsidRPr="000A7361">
        <w:rPr>
          <w:rFonts w:ascii="Times New Roman" w:hAnsi="Times New Roman" w:cs="Times New Roman"/>
          <w:sz w:val="28"/>
          <w:szCs w:val="28"/>
        </w:rPr>
        <w:t>.</w:t>
      </w:r>
    </w:p>
    <w:p w:rsidR="007C4B2C" w:rsidRPr="000A7361" w:rsidRDefault="007C4B2C" w:rsidP="000A736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2. </w:t>
      </w:r>
      <w:r w:rsidRPr="000A7361">
        <w:rPr>
          <w:rFonts w:ascii="Times New Roman" w:eastAsia="Calibri" w:hAnsi="Times New Roman" w:cs="Times New Roman"/>
          <w:sz w:val="28"/>
          <w:szCs w:val="28"/>
        </w:rPr>
        <w:t xml:space="preserve">Качественное освещение в дневное и вечернее время.    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eastAsia="Calibri" w:hAnsi="Times New Roman" w:cs="Times New Roman"/>
          <w:sz w:val="28"/>
          <w:szCs w:val="28"/>
        </w:rPr>
        <w:t xml:space="preserve">3. Покрытие пола ровное, не скользкое.   </w:t>
      </w:r>
    </w:p>
    <w:p w:rsidR="007C4B2C" w:rsidRPr="000A7361" w:rsidRDefault="007C4B2C" w:rsidP="000A736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 xml:space="preserve">4. Для </w:t>
      </w:r>
      <w:r w:rsidRPr="000A7361">
        <w:rPr>
          <w:rFonts w:ascii="Times New Roman" w:eastAsia="Calibri" w:hAnsi="Times New Roman" w:cs="Times New Roman"/>
          <w:sz w:val="28"/>
          <w:szCs w:val="28"/>
        </w:rPr>
        <w:t xml:space="preserve"> упражнений на полу необходимо иметь индивидуальный коврик</w:t>
      </w:r>
      <w:r w:rsidRPr="000A7361">
        <w:rPr>
          <w:rFonts w:ascii="Times New Roman" w:hAnsi="Times New Roman" w:cs="Times New Roman"/>
          <w:sz w:val="28"/>
          <w:szCs w:val="28"/>
        </w:rPr>
        <w:t>.5.</w:t>
      </w:r>
      <w:r w:rsidRPr="000A7361">
        <w:rPr>
          <w:rFonts w:ascii="Times New Roman" w:eastAsia="Calibri" w:hAnsi="Times New Roman" w:cs="Times New Roman"/>
          <w:sz w:val="28"/>
          <w:szCs w:val="28"/>
        </w:rPr>
        <w:t>Температура в поме</w:t>
      </w:r>
      <w:r w:rsidRPr="000A7361">
        <w:rPr>
          <w:rFonts w:ascii="Times New Roman" w:hAnsi="Times New Roman" w:cs="Times New Roman"/>
          <w:sz w:val="28"/>
          <w:szCs w:val="28"/>
        </w:rPr>
        <w:t xml:space="preserve">щении должна быть не выше  </w:t>
      </w:r>
      <w:r w:rsidRPr="000A7361">
        <w:rPr>
          <w:rFonts w:ascii="Times New Roman" w:eastAsia="Calibri" w:hAnsi="Times New Roman" w:cs="Times New Roman"/>
          <w:sz w:val="28"/>
          <w:szCs w:val="28"/>
        </w:rPr>
        <w:t>+20 градусов, помещение должно хорошо проветриваться.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6</w:t>
      </w:r>
      <w:r w:rsidRPr="000A73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A736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мультимедиа аппаратура;</w:t>
      </w:r>
    </w:p>
    <w:p w:rsidR="007C4B2C" w:rsidRPr="000A7361" w:rsidRDefault="007C4B2C" w:rsidP="000A7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- качественные фонограммы</w:t>
      </w:r>
      <w:r w:rsidRPr="000A7361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6D433F" w:rsidRDefault="007C4B2C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361">
        <w:rPr>
          <w:rFonts w:ascii="Times New Roman" w:hAnsi="Times New Roman" w:cs="Times New Roman"/>
          <w:sz w:val="28"/>
          <w:szCs w:val="28"/>
        </w:rPr>
        <w:t>7. Реквизит и атрибуты для занятий и выступлений;</w:t>
      </w:r>
    </w:p>
    <w:p w:rsidR="006D433F" w:rsidRDefault="006D433F" w:rsidP="008D1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33F" w:rsidRDefault="006D433F" w:rsidP="001311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2C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работы </w:t>
      </w:r>
    </w:p>
    <w:p w:rsidR="006D433F" w:rsidRDefault="006D433F" w:rsidP="006D4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хореографической группы детей 2 - 3лет</w:t>
      </w:r>
    </w:p>
    <w:p w:rsidR="006D433F" w:rsidRDefault="006D433F" w:rsidP="006D433F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0"/>
        <w:gridCol w:w="6552"/>
        <w:gridCol w:w="1713"/>
      </w:tblGrid>
      <w:tr w:rsidR="006D433F" w:rsidRPr="00D55AE5" w:rsidTr="007E6B44">
        <w:tc>
          <w:tcPr>
            <w:tcW w:w="1080" w:type="dxa"/>
          </w:tcPr>
          <w:p w:rsidR="006D433F" w:rsidRPr="00D55AE5" w:rsidRDefault="006D433F" w:rsidP="005F4D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5A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5A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52" w:type="dxa"/>
          </w:tcPr>
          <w:p w:rsidR="006D433F" w:rsidRPr="00D55AE5" w:rsidRDefault="006D433F" w:rsidP="005F4D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713" w:type="dxa"/>
          </w:tcPr>
          <w:p w:rsidR="006D433F" w:rsidRPr="00D55AE5" w:rsidRDefault="006D433F" w:rsidP="005F4D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D433F" w:rsidRPr="00D55AE5" w:rsidTr="007E6B44">
        <w:tc>
          <w:tcPr>
            <w:tcW w:w="1080" w:type="dxa"/>
          </w:tcPr>
          <w:p w:rsidR="006D433F" w:rsidRPr="00D55AE5" w:rsidRDefault="006D433F" w:rsidP="005F4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2" w:type="dxa"/>
          </w:tcPr>
          <w:p w:rsidR="006D433F" w:rsidRPr="00D55AE5" w:rsidRDefault="005F4D21" w:rsidP="005F4D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Разминки </w:t>
            </w:r>
          </w:p>
        </w:tc>
        <w:tc>
          <w:tcPr>
            <w:tcW w:w="1713" w:type="dxa"/>
          </w:tcPr>
          <w:p w:rsidR="006D433F" w:rsidRPr="00D55AE5" w:rsidRDefault="005F4D21" w:rsidP="005F4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1080" w:type="dxa"/>
          </w:tcPr>
          <w:p w:rsidR="007E6B44" w:rsidRPr="00D55AE5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2" w:type="dxa"/>
          </w:tcPr>
          <w:p w:rsidR="007E6B44" w:rsidRPr="00D55AE5" w:rsidRDefault="005F4D21" w:rsidP="005F4D2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движения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танцевальные элементы)</w:t>
            </w:r>
          </w:p>
        </w:tc>
        <w:tc>
          <w:tcPr>
            <w:tcW w:w="1713" w:type="dxa"/>
          </w:tcPr>
          <w:p w:rsidR="007E6B44" w:rsidRPr="00D55AE5" w:rsidRDefault="005F4D21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1080" w:type="dxa"/>
          </w:tcPr>
          <w:p w:rsidR="007E6B44" w:rsidRPr="00D55AE5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2" w:type="dxa"/>
          </w:tcPr>
          <w:p w:rsidR="007E6B44" w:rsidRPr="00D55AE5" w:rsidRDefault="005F4D21" w:rsidP="005F4D2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Пляски, о</w:t>
            </w:r>
            <w:r w:rsidR="007E6B44" w:rsidRPr="00D55AE5">
              <w:rPr>
                <w:rFonts w:ascii="Times New Roman" w:hAnsi="Times New Roman" w:cs="Times New Roman"/>
                <w:sz w:val="28"/>
                <w:szCs w:val="28"/>
              </w:rPr>
              <w:t xml:space="preserve">бщие </w:t>
            </w:r>
            <w:proofErr w:type="spellStart"/>
            <w:r w:rsidR="007E6B44" w:rsidRPr="00D55AE5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  <w:r w:rsidR="007E6B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7E6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B4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7E6B44">
              <w:rPr>
                <w:rFonts w:ascii="Times New Roman" w:hAnsi="Times New Roman" w:cs="Times New Roman"/>
                <w:sz w:val="28"/>
                <w:szCs w:val="28"/>
              </w:rPr>
              <w:t>. с предметами</w:t>
            </w:r>
          </w:p>
        </w:tc>
        <w:tc>
          <w:tcPr>
            <w:tcW w:w="1713" w:type="dxa"/>
          </w:tcPr>
          <w:p w:rsidR="007E6B44" w:rsidRPr="00D55AE5" w:rsidRDefault="005F4D21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1080" w:type="dxa"/>
          </w:tcPr>
          <w:p w:rsidR="007E6B44" w:rsidRPr="00D55AE5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2" w:type="dxa"/>
          </w:tcPr>
          <w:p w:rsidR="007E6B44" w:rsidRPr="00D55AE5" w:rsidRDefault="009C3298" w:rsidP="009C3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(к</w:t>
            </w:r>
            <w:r w:rsidR="007E6B44">
              <w:rPr>
                <w:rFonts w:ascii="Times New Roman" w:hAnsi="Times New Roman" w:cs="Times New Roman"/>
                <w:sz w:val="28"/>
                <w:szCs w:val="28"/>
              </w:rPr>
              <w:t>реативная партерная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7E6B44" w:rsidRPr="00D55AE5" w:rsidRDefault="005F4D21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1080" w:type="dxa"/>
          </w:tcPr>
          <w:p w:rsidR="007E6B44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2" w:type="dxa"/>
          </w:tcPr>
          <w:p w:rsidR="007E6B44" w:rsidRDefault="009C3298" w:rsidP="009C3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  <w:r w:rsidR="007E6B44">
              <w:rPr>
                <w:rFonts w:ascii="Times New Roman" w:hAnsi="Times New Roman" w:cs="Times New Roman"/>
                <w:sz w:val="28"/>
                <w:szCs w:val="28"/>
              </w:rPr>
              <w:t>, самомассаж</w:t>
            </w:r>
          </w:p>
        </w:tc>
        <w:tc>
          <w:tcPr>
            <w:tcW w:w="1713" w:type="dxa"/>
          </w:tcPr>
          <w:p w:rsidR="007E6B44" w:rsidRDefault="005F4D21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1080" w:type="dxa"/>
          </w:tcPr>
          <w:p w:rsidR="007E6B44" w:rsidRPr="00D55AE5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2" w:type="dxa"/>
          </w:tcPr>
          <w:p w:rsidR="007E6B44" w:rsidRPr="00D55AE5" w:rsidRDefault="009C3298" w:rsidP="007E6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- игра</w:t>
            </w:r>
          </w:p>
        </w:tc>
        <w:tc>
          <w:tcPr>
            <w:tcW w:w="1713" w:type="dxa"/>
          </w:tcPr>
          <w:p w:rsidR="007E6B44" w:rsidRPr="00D55AE5" w:rsidRDefault="005F4D21" w:rsidP="007E6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B44" w:rsidRPr="00D55AE5" w:rsidTr="007E6B44">
        <w:tc>
          <w:tcPr>
            <w:tcW w:w="7632" w:type="dxa"/>
            <w:gridSpan w:val="2"/>
          </w:tcPr>
          <w:p w:rsidR="007E6B44" w:rsidRPr="00D55AE5" w:rsidRDefault="007E6B44" w:rsidP="007E6B44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E6B44" w:rsidRPr="00D55AE5" w:rsidRDefault="007E6B44" w:rsidP="007E6B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6D433F" w:rsidRDefault="006D433F" w:rsidP="008D1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32B" w:rsidRPr="00000893" w:rsidRDefault="00FD632B" w:rsidP="00FD63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работы </w:t>
      </w:r>
    </w:p>
    <w:p w:rsidR="00FD632B" w:rsidRDefault="00FD632B" w:rsidP="00FD6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 xml:space="preserve">                хореографической группы  детей 2 - 3 лет</w:t>
      </w:r>
    </w:p>
    <w:p w:rsidR="00FD632B" w:rsidRPr="00FD632B" w:rsidRDefault="00FD632B" w:rsidP="00FD6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2B" w:rsidRPr="00825548" w:rsidRDefault="00FD632B" w:rsidP="00F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548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701"/>
        <w:gridCol w:w="1842"/>
        <w:gridCol w:w="1701"/>
      </w:tblGrid>
      <w:tr w:rsidR="009C3298" w:rsidRPr="004E68E0" w:rsidTr="009C3298">
        <w:tc>
          <w:tcPr>
            <w:tcW w:w="1560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9C3298" w:rsidTr="009C3298">
        <w:tc>
          <w:tcPr>
            <w:tcW w:w="1560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 гости к зайчику»</w:t>
            </w:r>
          </w:p>
        </w:tc>
        <w:tc>
          <w:tcPr>
            <w:tcW w:w="2126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«Пружинки»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«Передай игрушку»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зайчики»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«Побегали - потопали»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«Пляшем с игрушкой»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«Повторяй за мной».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«Пляска с платочком».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«Жучок и бабочка»</w:t>
            </w:r>
          </w:p>
        </w:tc>
        <w:tc>
          <w:tcPr>
            <w:tcW w:w="1842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 лес за грибами».</w:t>
            </w:r>
          </w:p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ручки».</w:t>
            </w:r>
          </w:p>
        </w:tc>
      </w:tr>
      <w:tr w:rsidR="004E68E0" w:rsidTr="009C3298">
        <w:tc>
          <w:tcPr>
            <w:tcW w:w="10773" w:type="dxa"/>
            <w:gridSpan w:val="6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C3298" w:rsidTr="009C3298">
        <w:tc>
          <w:tcPr>
            <w:tcW w:w="1560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9C3298" w:rsidTr="009C3298">
        <w:tc>
          <w:tcPr>
            <w:tcW w:w="1560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«Зверушки на опушке»</w:t>
            </w:r>
          </w:p>
        </w:tc>
        <w:tc>
          <w:tcPr>
            <w:tcW w:w="2126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«Хлопки в ладоши»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«Качание рук»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«Упражнение с листочками»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«Притопы и </w:t>
            </w:r>
            <w:proofErr w:type="spellStart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«Птички летают, птички спят»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«Танец капелек»</w:t>
            </w:r>
          </w:p>
        </w:tc>
        <w:tc>
          <w:tcPr>
            <w:tcW w:w="1701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«Осенняя прогулка»</w:t>
            </w:r>
          </w:p>
        </w:tc>
        <w:tc>
          <w:tcPr>
            <w:tcW w:w="1842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«Курочка»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«Пчелы»</w:t>
            </w:r>
          </w:p>
        </w:tc>
        <w:tc>
          <w:tcPr>
            <w:tcW w:w="1701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«Кот и птички»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«На лесной полянке»</w:t>
            </w:r>
          </w:p>
        </w:tc>
      </w:tr>
      <w:tr w:rsidR="004E68E0" w:rsidTr="009C3298">
        <w:tc>
          <w:tcPr>
            <w:tcW w:w="10773" w:type="dxa"/>
            <w:gridSpan w:val="6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C3298" w:rsidTr="009C3298">
        <w:tc>
          <w:tcPr>
            <w:tcW w:w="1560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9C3298" w:rsidTr="009C3298">
        <w:tc>
          <w:tcPr>
            <w:tcW w:w="1560" w:type="dxa"/>
          </w:tcPr>
          <w:p w:rsidR="004E68E0" w:rsidRPr="00825548" w:rsidRDefault="004E68E0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«Прогулка под дождиком»</w:t>
            </w:r>
          </w:p>
        </w:tc>
        <w:tc>
          <w:tcPr>
            <w:tcW w:w="2126" w:type="dxa"/>
          </w:tcPr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«Большие шаги и мелкий бег»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«Бегаем, хлопаем, топаем»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«Качание рук с лентами»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«Бодрый шаг и легкий бег»</w:t>
            </w:r>
          </w:p>
          <w:p w:rsidR="004E68E0" w:rsidRPr="00825548" w:rsidRDefault="004E68E0" w:rsidP="004E68E0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«Подружились»</w:t>
            </w:r>
          </w:p>
        </w:tc>
        <w:tc>
          <w:tcPr>
            <w:tcW w:w="1843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«Маленький ежик».</w:t>
            </w:r>
          </w:p>
          <w:p w:rsidR="004E68E0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«Танец с платочком»</w:t>
            </w:r>
          </w:p>
        </w:tc>
        <w:tc>
          <w:tcPr>
            <w:tcW w:w="1701" w:type="dxa"/>
          </w:tcPr>
          <w:p w:rsidR="004E68E0" w:rsidRPr="00825548" w:rsidRDefault="009C329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«Морская прогулка»</w:t>
            </w:r>
          </w:p>
        </w:tc>
        <w:tc>
          <w:tcPr>
            <w:tcW w:w="1842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«Замок»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  <w:p w:rsidR="004E68E0" w:rsidRPr="00825548" w:rsidRDefault="009C3298" w:rsidP="009C329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</w:tc>
        <w:tc>
          <w:tcPr>
            <w:tcW w:w="1701" w:type="dxa"/>
          </w:tcPr>
          <w:p w:rsidR="004E68E0" w:rsidRPr="00825548" w:rsidRDefault="009C3298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«Зайчики и волк»</w:t>
            </w:r>
          </w:p>
        </w:tc>
      </w:tr>
      <w:tr w:rsidR="009C3298" w:rsidTr="009C3298">
        <w:tc>
          <w:tcPr>
            <w:tcW w:w="10773" w:type="dxa"/>
            <w:gridSpan w:val="6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C3298" w:rsidTr="009C3298">
        <w:tc>
          <w:tcPr>
            <w:tcW w:w="1560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9C3298" w:rsidTr="009C3298">
        <w:tc>
          <w:tcPr>
            <w:tcW w:w="1560" w:type="dxa"/>
          </w:tcPr>
          <w:p w:rsidR="009C3298" w:rsidRPr="00825548" w:rsidRDefault="009C329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«Журавленок и жабки»</w:t>
            </w:r>
          </w:p>
        </w:tc>
        <w:tc>
          <w:tcPr>
            <w:tcW w:w="2126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«Ходьба с координацией рук и ног»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Ходьба на пятках и носках не сгибая</w:t>
            </w:r>
            <w:proofErr w:type="gramEnd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 колен»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«Бег с 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хлопками»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«Пружинки»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приседания»</w:t>
            </w:r>
          </w:p>
        </w:tc>
        <w:tc>
          <w:tcPr>
            <w:tcW w:w="1843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«Веселый хоровод». «Танец с погремушками»</w:t>
            </w:r>
          </w:p>
        </w:tc>
        <w:tc>
          <w:tcPr>
            <w:tcW w:w="1701" w:type="dxa"/>
          </w:tcPr>
          <w:p w:rsidR="009C3298" w:rsidRPr="00825548" w:rsidRDefault="009C329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«Веселый цирк»</w:t>
            </w:r>
          </w:p>
        </w:tc>
        <w:tc>
          <w:tcPr>
            <w:tcW w:w="1842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«Большая стирка»</w:t>
            </w:r>
          </w:p>
        </w:tc>
        <w:tc>
          <w:tcPr>
            <w:tcW w:w="1701" w:type="dxa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«Зайчики трусишки». «Снежинки и Дед Мороз»</w:t>
            </w:r>
          </w:p>
        </w:tc>
      </w:tr>
      <w:tr w:rsidR="009C3298" w:rsidTr="005F4D21">
        <w:tc>
          <w:tcPr>
            <w:tcW w:w="10773" w:type="dxa"/>
            <w:gridSpan w:val="6"/>
          </w:tcPr>
          <w:p w:rsidR="009C3298" w:rsidRPr="00825548" w:rsidRDefault="009C3298" w:rsidP="009C3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C3298" w:rsidTr="005F4D21">
        <w:tc>
          <w:tcPr>
            <w:tcW w:w="1560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9C3298" w:rsidRPr="00825548" w:rsidRDefault="009C329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9C3298" w:rsidTr="009C3298">
        <w:tc>
          <w:tcPr>
            <w:tcW w:w="1560" w:type="dxa"/>
          </w:tcPr>
          <w:p w:rsidR="009C3298" w:rsidRPr="00825548" w:rsidRDefault="009C329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«Веселая зарядка»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«Шагать, бегать, скакать»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«Вперед и назад»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«Спокойные шаги и быстрый бег с хлопками»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«Мишки и мышки»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Хлоп-хлоп</w:t>
            </w:r>
            <w:proofErr w:type="gramEnd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3298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«Кружение, хлопки, поклон»</w:t>
            </w:r>
          </w:p>
        </w:tc>
        <w:tc>
          <w:tcPr>
            <w:tcW w:w="1843" w:type="dxa"/>
          </w:tcPr>
          <w:p w:rsidR="009C3298" w:rsidRPr="00825548" w:rsidRDefault="005F4D21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«Танец с игрушками»</w:t>
            </w:r>
          </w:p>
        </w:tc>
        <w:tc>
          <w:tcPr>
            <w:tcW w:w="1701" w:type="dxa"/>
          </w:tcPr>
          <w:p w:rsidR="009C3298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«Зайчик», «Зернышко», «Мишка»</w:t>
            </w:r>
          </w:p>
        </w:tc>
        <w:tc>
          <w:tcPr>
            <w:tcW w:w="1842" w:type="dxa"/>
          </w:tcPr>
          <w:p w:rsidR="009C3298" w:rsidRPr="00825548" w:rsidRDefault="005F4D21" w:rsidP="009C329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</w:tc>
        <w:tc>
          <w:tcPr>
            <w:tcW w:w="1701" w:type="dxa"/>
          </w:tcPr>
          <w:p w:rsidR="009C3298" w:rsidRPr="00825548" w:rsidRDefault="005F4D21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«Мышки и кот»</w:t>
            </w:r>
          </w:p>
        </w:tc>
      </w:tr>
      <w:tr w:rsidR="005F4D21" w:rsidTr="005F4D21">
        <w:tc>
          <w:tcPr>
            <w:tcW w:w="10773" w:type="dxa"/>
            <w:gridSpan w:val="6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F4D21" w:rsidTr="005F4D21">
        <w:tc>
          <w:tcPr>
            <w:tcW w:w="1560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5F4D21" w:rsidTr="009C3298">
        <w:tc>
          <w:tcPr>
            <w:tcW w:w="1560" w:type="dxa"/>
          </w:tcPr>
          <w:p w:rsidR="005F4D21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«Отойди и подойди»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«Выставление ноги на пятку»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«Три притопа»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</w:t>
            </w:r>
          </w:p>
        </w:tc>
        <w:tc>
          <w:tcPr>
            <w:tcW w:w="1843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матрешки»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«Танец пекарей»</w:t>
            </w:r>
          </w:p>
        </w:tc>
        <w:tc>
          <w:tcPr>
            <w:tcW w:w="1701" w:type="dxa"/>
          </w:tcPr>
          <w:p w:rsidR="005F4D21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«Лесные встречи»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«Мои пальчики»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«Свинка </w:t>
            </w:r>
            <w:proofErr w:type="spellStart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Ненила</w:t>
            </w:r>
            <w:proofErr w:type="spellEnd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прыжки». «Лесные гномики»</w:t>
            </w:r>
          </w:p>
        </w:tc>
      </w:tr>
      <w:tr w:rsidR="005F4D21" w:rsidTr="005F4D21">
        <w:tc>
          <w:tcPr>
            <w:tcW w:w="10773" w:type="dxa"/>
            <w:gridSpan w:val="6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F4D21" w:rsidTr="005F4D21">
        <w:tc>
          <w:tcPr>
            <w:tcW w:w="1560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5F4D21" w:rsidTr="009C3298">
        <w:tc>
          <w:tcPr>
            <w:tcW w:w="1560" w:type="dxa"/>
          </w:tcPr>
          <w:p w:rsidR="005F4D21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«Веселый колобок»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«Побегали - потопали»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«Покажи ладошки»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«Носок и пятка»</w:t>
            </w:r>
          </w:p>
        </w:tc>
        <w:tc>
          <w:tcPr>
            <w:tcW w:w="1843" w:type="dxa"/>
          </w:tcPr>
          <w:p w:rsidR="005F4D21" w:rsidRPr="00825548" w:rsidRDefault="005F4D21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Хоровод «Березка»</w:t>
            </w:r>
          </w:p>
        </w:tc>
        <w:tc>
          <w:tcPr>
            <w:tcW w:w="1701" w:type="dxa"/>
          </w:tcPr>
          <w:p w:rsidR="005F4D21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«Путешествие веселого колобка»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 «Котята и мышата»</w:t>
            </w:r>
          </w:p>
        </w:tc>
      </w:tr>
      <w:tr w:rsidR="005F4D21" w:rsidTr="005F4D21">
        <w:tc>
          <w:tcPr>
            <w:tcW w:w="10773" w:type="dxa"/>
            <w:gridSpan w:val="6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F4D21" w:rsidTr="005F4D21">
        <w:tc>
          <w:tcPr>
            <w:tcW w:w="1560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Танец – игра</w:t>
            </w:r>
          </w:p>
        </w:tc>
      </w:tr>
      <w:tr w:rsidR="005F4D21" w:rsidTr="009C3298">
        <w:tc>
          <w:tcPr>
            <w:tcW w:w="1560" w:type="dxa"/>
          </w:tcPr>
          <w:p w:rsidR="005F4D21" w:rsidRPr="00825548" w:rsidRDefault="005F4D21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«Веселые зайчики»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«Бегать и кружится»</w:t>
            </w:r>
          </w:p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«Бодрый шаг и легкий бег»</w:t>
            </w:r>
          </w:p>
        </w:tc>
        <w:tc>
          <w:tcPr>
            <w:tcW w:w="1843" w:type="dxa"/>
          </w:tcPr>
          <w:p w:rsidR="005F4D21" w:rsidRPr="00825548" w:rsidRDefault="00825548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«Озорные мышки»,</w:t>
            </w:r>
            <w:r w:rsidR="005F4D21" w:rsidRPr="00825548">
              <w:rPr>
                <w:rFonts w:ascii="Times New Roman" w:hAnsi="Times New Roman" w:cs="Times New Roman"/>
                <w:sz w:val="24"/>
                <w:szCs w:val="24"/>
              </w:rPr>
              <w:t xml:space="preserve"> «Парный танец с хлопками»</w:t>
            </w:r>
          </w:p>
        </w:tc>
        <w:tc>
          <w:tcPr>
            <w:tcW w:w="1701" w:type="dxa"/>
          </w:tcPr>
          <w:p w:rsidR="005F4D21" w:rsidRPr="00825548" w:rsidRDefault="0082554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842" w:type="dxa"/>
          </w:tcPr>
          <w:p w:rsidR="005F4D21" w:rsidRPr="00825548" w:rsidRDefault="00825548" w:rsidP="009C329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«Маленькая мышка»</w:t>
            </w:r>
          </w:p>
        </w:tc>
        <w:tc>
          <w:tcPr>
            <w:tcW w:w="1701" w:type="dxa"/>
          </w:tcPr>
          <w:p w:rsidR="005F4D21" w:rsidRPr="00825548" w:rsidRDefault="00825548" w:rsidP="00825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«Весенние листочки». «Капельки»</w:t>
            </w:r>
          </w:p>
        </w:tc>
      </w:tr>
      <w:tr w:rsidR="005F4D21" w:rsidTr="005F4D21">
        <w:tc>
          <w:tcPr>
            <w:tcW w:w="10773" w:type="dxa"/>
            <w:gridSpan w:val="6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F4D21" w:rsidTr="005F4D21">
        <w:tc>
          <w:tcPr>
            <w:tcW w:w="1560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126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движения</w:t>
            </w:r>
          </w:p>
        </w:tc>
        <w:tc>
          <w:tcPr>
            <w:tcW w:w="1843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1842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Пальчиковые </w:t>
            </w: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701" w:type="dxa"/>
          </w:tcPr>
          <w:p w:rsidR="005F4D21" w:rsidRPr="00825548" w:rsidRDefault="005F4D21" w:rsidP="005F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 – игра</w:t>
            </w:r>
          </w:p>
        </w:tc>
      </w:tr>
      <w:tr w:rsidR="005F4D21" w:rsidTr="009C3298">
        <w:tc>
          <w:tcPr>
            <w:tcW w:w="1560" w:type="dxa"/>
          </w:tcPr>
          <w:p w:rsidR="005F4D21" w:rsidRPr="00825548" w:rsidRDefault="0082554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«Рано утром»</w:t>
            </w:r>
          </w:p>
        </w:tc>
        <w:tc>
          <w:tcPr>
            <w:tcW w:w="2126" w:type="dxa"/>
          </w:tcPr>
          <w:p w:rsidR="00825548" w:rsidRPr="00825548" w:rsidRDefault="00825548" w:rsidP="00825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«Упражнение с погремушками»</w:t>
            </w:r>
          </w:p>
          <w:p w:rsidR="00825548" w:rsidRPr="00825548" w:rsidRDefault="00825548" w:rsidP="00825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</w:t>
            </w:r>
          </w:p>
          <w:p w:rsidR="005F4D21" w:rsidRPr="00825548" w:rsidRDefault="00825548" w:rsidP="0082554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«Топающий шаг»</w:t>
            </w:r>
          </w:p>
        </w:tc>
        <w:tc>
          <w:tcPr>
            <w:tcW w:w="1843" w:type="dxa"/>
          </w:tcPr>
          <w:p w:rsidR="005F4D21" w:rsidRPr="00825548" w:rsidRDefault="00825548" w:rsidP="009C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«Танец с воздушными шарами»</w:t>
            </w:r>
          </w:p>
        </w:tc>
        <w:tc>
          <w:tcPr>
            <w:tcW w:w="1701" w:type="dxa"/>
          </w:tcPr>
          <w:p w:rsidR="005F4D21" w:rsidRPr="00825548" w:rsidRDefault="00825548" w:rsidP="00FD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«На лесной полянке»</w:t>
            </w:r>
          </w:p>
        </w:tc>
        <w:tc>
          <w:tcPr>
            <w:tcW w:w="1842" w:type="dxa"/>
          </w:tcPr>
          <w:p w:rsidR="00825548" w:rsidRPr="00825548" w:rsidRDefault="00825548" w:rsidP="00825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  <w:p w:rsidR="005F4D21" w:rsidRPr="00825548" w:rsidRDefault="00825548" w:rsidP="00825548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825548">
              <w:rPr>
                <w:rFonts w:ascii="Symbol" w:hAnsi="Symbol" w:cs="Symbol"/>
                <w:sz w:val="24"/>
                <w:szCs w:val="24"/>
              </w:rPr>
              <w:t></w:t>
            </w:r>
            <w:r w:rsidRPr="00825548">
              <w:rPr>
                <w:rFonts w:ascii="Symbol" w:hAnsi="Symbol" w:cs="Symbol"/>
                <w:sz w:val="24"/>
                <w:szCs w:val="24"/>
              </w:rPr>
              <w:t></w:t>
            </w: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</w:tc>
        <w:tc>
          <w:tcPr>
            <w:tcW w:w="1701" w:type="dxa"/>
          </w:tcPr>
          <w:p w:rsidR="005F4D21" w:rsidRPr="00825548" w:rsidRDefault="00825548" w:rsidP="004E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8">
              <w:rPr>
                <w:rFonts w:ascii="Times New Roman" w:hAnsi="Times New Roman" w:cs="Times New Roman"/>
                <w:sz w:val="24"/>
                <w:szCs w:val="24"/>
              </w:rPr>
              <w:t>«Давай дружить»</w:t>
            </w:r>
          </w:p>
        </w:tc>
      </w:tr>
    </w:tbl>
    <w:p w:rsidR="00FD632B" w:rsidRDefault="00FD632B" w:rsidP="00FD63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BA" w:rsidRDefault="002067BA" w:rsidP="002067B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образовательной программы</w:t>
      </w:r>
    </w:p>
    <w:p w:rsidR="00E665FF" w:rsidRDefault="00E665FF" w:rsidP="00C40B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E6E" w:rsidRPr="00C66E6E" w:rsidRDefault="00C66E6E" w:rsidP="00C40B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Занятия по хореографии имеют свою структуру. Каждое занятие состоит из </w:t>
      </w:r>
      <w:proofErr w:type="spellStart"/>
      <w:proofErr w:type="gramStart"/>
      <w:r w:rsidRPr="00C66E6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66E6E">
        <w:rPr>
          <w:rFonts w:ascii="Times New Roman" w:hAnsi="Times New Roman" w:cs="Times New Roman"/>
          <w:sz w:val="28"/>
          <w:szCs w:val="28"/>
        </w:rPr>
        <w:t>ѐх</w:t>
      </w:r>
      <w:proofErr w:type="spellEnd"/>
      <w:r w:rsidRPr="00C66E6E">
        <w:rPr>
          <w:rFonts w:ascii="Times New Roman" w:hAnsi="Times New Roman" w:cs="Times New Roman"/>
          <w:sz w:val="28"/>
          <w:szCs w:val="28"/>
        </w:rPr>
        <w:t xml:space="preserve"> частей: вводной, основной и заключительной. Каждое занятие – это единое целое, где все элементы тесно взаимосвязаны друг с другом. </w:t>
      </w:r>
    </w:p>
    <w:p w:rsid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1. 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Вводная часть занятия </w:t>
      </w:r>
      <w:r w:rsidRPr="00C66E6E">
        <w:rPr>
          <w:rFonts w:ascii="Times New Roman" w:hAnsi="Times New Roman" w:cs="Times New Roman"/>
          <w:sz w:val="28"/>
          <w:szCs w:val="28"/>
        </w:rPr>
        <w:t xml:space="preserve">занимает 5-10% от общего времени. Задачи этой части сводятся к тому, чтобы подготовить организм </w:t>
      </w:r>
      <w:proofErr w:type="spellStart"/>
      <w:r w:rsidRPr="00C66E6E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66E6E">
        <w:rPr>
          <w:rFonts w:ascii="Times New Roman" w:hAnsi="Times New Roman" w:cs="Times New Roman"/>
          <w:sz w:val="28"/>
          <w:szCs w:val="28"/>
        </w:rPr>
        <w:t xml:space="preserve"> к работе, создать психологический и эмоциональный настрой. В нее входят: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2. 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Основная часть </w:t>
      </w:r>
      <w:r w:rsidRPr="00C66E6E">
        <w:rPr>
          <w:rFonts w:ascii="Times New Roman" w:hAnsi="Times New Roman" w:cs="Times New Roman"/>
          <w:sz w:val="28"/>
          <w:szCs w:val="28"/>
        </w:rPr>
        <w:t xml:space="preserve">занимает 85% от общего времени. В этой части решаются основные задачи занятия, </w:t>
      </w:r>
      <w:proofErr w:type="spellStart"/>
      <w:r w:rsidRPr="00C66E6E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C66E6E">
        <w:rPr>
          <w:rFonts w:ascii="Times New Roman" w:hAnsi="Times New Roman" w:cs="Times New Roman"/>
          <w:sz w:val="28"/>
          <w:szCs w:val="28"/>
        </w:rPr>
        <w:t xml:space="preserve"> основная работа над развитием двигательных способностей. В нее входят: движения из танцевальной азбуки, упражнения партерной гимнастики, творческая деятельность (танцевальный репертуар).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3. 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Заключительная часть </w:t>
      </w:r>
      <w:r w:rsidRPr="00C66E6E">
        <w:rPr>
          <w:rFonts w:ascii="Times New Roman" w:hAnsi="Times New Roman" w:cs="Times New Roman"/>
          <w:sz w:val="28"/>
          <w:szCs w:val="28"/>
        </w:rPr>
        <w:t xml:space="preserve">занятия длится около 5 % общего времени. Здесь используются упражнения на восстановление дыхания и расслабления мышц. В конце занятия подводится итог, и дети возвращаются в группу.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Данная программа дополнительной образовательной деятельности по хореографии включает в себя следующие 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разделы</w:t>
      </w:r>
      <w:r w:rsidRPr="00C66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1. Упражнения для разминки. </w:t>
      </w:r>
    </w:p>
    <w:p w:rsid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Азбука движений.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Пляски, танцы,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предметами</w:t>
      </w:r>
      <w:r w:rsidRPr="00C66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Растяжка (п</w:t>
      </w:r>
      <w:r w:rsidRPr="00C66E6E">
        <w:rPr>
          <w:rFonts w:ascii="Times New Roman" w:hAnsi="Times New Roman" w:cs="Times New Roman"/>
          <w:sz w:val="28"/>
          <w:szCs w:val="28"/>
        </w:rPr>
        <w:t>артерная гимнастика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Пальчиковые игры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E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Танцевальные игры (т</w:t>
      </w:r>
      <w:r w:rsidRPr="00C66E6E">
        <w:rPr>
          <w:rFonts w:ascii="Times New Roman" w:hAnsi="Times New Roman" w:cs="Times New Roman"/>
          <w:sz w:val="28"/>
          <w:szCs w:val="28"/>
        </w:rPr>
        <w:t>ворческая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6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E6E" w:rsidRDefault="00C66E6E" w:rsidP="00C40BD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работы по разделам.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для разминки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Данный раздел программы проводится на каждом занятии. Здесь происходит проработка и постепенное включение всех основных групп суставов и мышц (головы, шеи, плеч, корпуса, рук, колена, стопы) в работу.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движений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>Этот раздел включает в себя освоение основных базовых элементов и движений танцев. Основные проученные элементы и движения затем складываются в отдельные танцевальные комбинации, которые по мере усвоения детьми усложняются</w:t>
      </w:r>
      <w:r w:rsidR="007C2B0D">
        <w:rPr>
          <w:rFonts w:ascii="Times New Roman" w:hAnsi="Times New Roman" w:cs="Times New Roman"/>
          <w:sz w:val="28"/>
          <w:szCs w:val="28"/>
        </w:rPr>
        <w:t>.</w:t>
      </w:r>
    </w:p>
    <w:p w:rsidR="007C2B0D" w:rsidRPr="007C2B0D" w:rsidRDefault="007C2B0D" w:rsidP="00C40B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B0D">
        <w:rPr>
          <w:rFonts w:ascii="Times New Roman" w:hAnsi="Times New Roman" w:cs="Times New Roman"/>
          <w:b/>
          <w:i/>
          <w:sz w:val="28"/>
          <w:szCs w:val="28"/>
        </w:rPr>
        <w:t>РАЗДЕЛ «</w:t>
      </w:r>
      <w:r w:rsidR="00D85BAB">
        <w:rPr>
          <w:rFonts w:ascii="Times New Roman" w:hAnsi="Times New Roman" w:cs="Times New Roman"/>
          <w:b/>
          <w:i/>
          <w:sz w:val="28"/>
          <w:szCs w:val="28"/>
        </w:rPr>
        <w:t>Пляски, танцы</w:t>
      </w:r>
      <w:r w:rsidRPr="007C2B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C2B0D">
        <w:rPr>
          <w:rFonts w:ascii="Times New Roman" w:hAnsi="Times New Roman" w:cs="Times New Roman"/>
          <w:i/>
          <w:sz w:val="28"/>
          <w:szCs w:val="28"/>
        </w:rPr>
        <w:t>.</w:t>
      </w:r>
    </w:p>
    <w:p w:rsidR="007C2B0D" w:rsidRPr="007C2B0D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C2B0D" w:rsidRPr="007C2B0D">
        <w:rPr>
          <w:rFonts w:ascii="Times New Roman" w:hAnsi="Times New Roman" w:cs="Times New Roman"/>
          <w:sz w:val="28"/>
          <w:szCs w:val="28"/>
        </w:rPr>
        <w:t>аправлен</w:t>
      </w:r>
      <w:proofErr w:type="gramEnd"/>
      <w:r w:rsidR="007C2B0D" w:rsidRPr="007C2B0D">
        <w:rPr>
          <w:rFonts w:ascii="Times New Roman" w:hAnsi="Times New Roman" w:cs="Times New Roman"/>
          <w:sz w:val="28"/>
          <w:szCs w:val="28"/>
        </w:rPr>
        <w:t xml:space="preserve"> на формирование у воспитанников танцевальных движений, что способствует повышению общей культуры ребенка. Танцы имеют большое воспитательное значение и доставляют эстетическую радость детям. </w:t>
      </w:r>
    </w:p>
    <w:p w:rsidR="00C66E6E" w:rsidRPr="00C66E6E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«Растяжка» (п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артерная гимнастика</w:t>
      </w:r>
      <w:r w:rsid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C2B0D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E6E">
        <w:rPr>
          <w:rFonts w:ascii="Times New Roman" w:hAnsi="Times New Roman" w:cs="Times New Roman"/>
          <w:sz w:val="28"/>
          <w:szCs w:val="28"/>
        </w:rPr>
        <w:t xml:space="preserve">Партерная гимнастика или партерный экзерсис. Экзерсис в хореографии является фундаментом танца. Партерная гимнастика включает в себя упражнения на полу, которые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корпусе, ногах и помогают вырабатывать </w:t>
      </w:r>
      <w:proofErr w:type="spellStart"/>
      <w:r w:rsidRPr="00C66E6E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66E6E">
        <w:rPr>
          <w:rFonts w:ascii="Times New Roman" w:hAnsi="Times New Roman" w:cs="Times New Roman"/>
          <w:sz w:val="28"/>
          <w:szCs w:val="28"/>
        </w:rPr>
        <w:t xml:space="preserve"> ног, развить гибкость, эластичность стоп. Все движения партерного экзерсиса носят образные названия – «лягушка», «лодочка», «корзинка», «</w:t>
      </w:r>
      <w:proofErr w:type="spellStart"/>
      <w:r w:rsidRPr="00C66E6E">
        <w:rPr>
          <w:rFonts w:ascii="Times New Roman" w:hAnsi="Times New Roman" w:cs="Times New Roman"/>
          <w:sz w:val="28"/>
          <w:szCs w:val="28"/>
        </w:rPr>
        <w:t>берѐзка</w:t>
      </w:r>
      <w:proofErr w:type="spellEnd"/>
      <w:r w:rsidRPr="00C66E6E">
        <w:rPr>
          <w:rFonts w:ascii="Times New Roman" w:hAnsi="Times New Roman" w:cs="Times New Roman"/>
          <w:sz w:val="28"/>
          <w:szCs w:val="28"/>
        </w:rPr>
        <w:t xml:space="preserve">», «книжечка», «мостик» и т.д. </w:t>
      </w:r>
    </w:p>
    <w:p w:rsidR="00D85BAB" w:rsidRPr="00D85BAB" w:rsidRDefault="00D85BAB" w:rsidP="00C40B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BAB">
        <w:rPr>
          <w:rFonts w:ascii="Times New Roman" w:hAnsi="Times New Roman" w:cs="Times New Roman"/>
          <w:b/>
          <w:i/>
          <w:sz w:val="28"/>
          <w:szCs w:val="28"/>
        </w:rPr>
        <w:t>РАЗДЕЛ « Пальчиковые игры»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5BAB" w:rsidRPr="00D85BAB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AB">
        <w:rPr>
          <w:rFonts w:ascii="Times New Roman" w:hAnsi="Times New Roman" w:cs="Times New Roman"/>
          <w:sz w:val="28"/>
          <w:szCs w:val="28"/>
        </w:rPr>
        <w:t>ключает в себя упражнения, превращающие учебный процесс в увлекательную игру, которая не только обогащает внутренний мир ребенка, но и  оказывает положительное воздействие на улучшение памяти, мышления и развивает фантазию малыша. Этот раздел служит основой для развития ручной умелости, мелкой моторики и  координации движений рук.</w:t>
      </w:r>
    </w:p>
    <w:p w:rsidR="00C66E6E" w:rsidRPr="007C2B0D" w:rsidRDefault="00C66E6E" w:rsidP="00C40BD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="007C2B0D" w:rsidRP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7C2B0D" w:rsidRPr="007C2B0D">
        <w:rPr>
          <w:rFonts w:ascii="Times New Roman" w:hAnsi="Times New Roman" w:cs="Times New Roman"/>
          <w:b/>
          <w:i/>
          <w:sz w:val="28"/>
          <w:szCs w:val="28"/>
        </w:rPr>
        <w:t>Танцевальные игры» (творческая деятельность)</w:t>
      </w:r>
      <w:r w:rsidRPr="007C2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C2B0D" w:rsidRDefault="00C66E6E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B0D">
        <w:rPr>
          <w:rFonts w:ascii="Times New Roman" w:hAnsi="Times New Roman" w:cs="Times New Roman"/>
          <w:sz w:val="28"/>
          <w:szCs w:val="28"/>
        </w:rPr>
        <w:t>Главным е</w:t>
      </w:r>
      <w:r w:rsidR="007C2B0D">
        <w:rPr>
          <w:rFonts w:ascii="Times New Roman" w:hAnsi="Times New Roman" w:cs="Times New Roman"/>
          <w:sz w:val="28"/>
          <w:szCs w:val="28"/>
        </w:rPr>
        <w:t xml:space="preserve">го </w:t>
      </w:r>
      <w:r w:rsidRPr="007C2B0D">
        <w:rPr>
          <w:rFonts w:ascii="Times New Roman" w:hAnsi="Times New Roman" w:cs="Times New Roman"/>
          <w:sz w:val="28"/>
          <w:szCs w:val="28"/>
        </w:rPr>
        <w:t xml:space="preserve">направлением является </w:t>
      </w:r>
      <w:r w:rsidR="007C2B0D">
        <w:rPr>
          <w:rFonts w:ascii="Times New Roman" w:hAnsi="Times New Roman" w:cs="Times New Roman"/>
          <w:sz w:val="28"/>
          <w:szCs w:val="28"/>
        </w:rPr>
        <w:t xml:space="preserve">наличие  упражнений, применяемых практически на всех занятиях и </w:t>
      </w:r>
      <w:proofErr w:type="spellStart"/>
      <w:r w:rsidR="007C2B0D">
        <w:rPr>
          <w:rFonts w:ascii="Times New Roman" w:hAnsi="Times New Roman" w:cs="Times New Roman"/>
          <w:sz w:val="28"/>
          <w:szCs w:val="28"/>
        </w:rPr>
        <w:t>являщих</w:t>
      </w:r>
      <w:r w:rsidR="007C2B0D" w:rsidRPr="007C2B0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C2B0D" w:rsidRPr="007C2B0D">
        <w:rPr>
          <w:rFonts w:ascii="Times New Roman" w:hAnsi="Times New Roman" w:cs="Times New Roman"/>
          <w:sz w:val="28"/>
          <w:szCs w:val="28"/>
        </w:rPr>
        <w:t xml:space="preserve"> ведущим видом деятельности детей раннего возраста.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</w:t>
      </w:r>
      <w:r w:rsidR="007C2B0D" w:rsidRPr="007C2B0D">
        <w:rPr>
          <w:rFonts w:ascii="Times New Roman" w:hAnsi="Times New Roman" w:cs="Times New Roman"/>
          <w:sz w:val="28"/>
          <w:szCs w:val="28"/>
        </w:rPr>
        <w:tab/>
        <w:t xml:space="preserve"> по танцевально-игровой деятельности.</w:t>
      </w:r>
    </w:p>
    <w:p w:rsidR="00E665FF" w:rsidRPr="007C2B0D" w:rsidRDefault="00E665FF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B" w:rsidRPr="00912B03" w:rsidRDefault="00D85BAB" w:rsidP="00C40BD9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03">
        <w:rPr>
          <w:rFonts w:ascii="Times New Roman" w:hAnsi="Times New Roman" w:cs="Times New Roman"/>
          <w:b/>
          <w:sz w:val="28"/>
          <w:szCs w:val="28"/>
        </w:rPr>
        <w:t xml:space="preserve">Требования и методические рекомендации к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2B03">
        <w:rPr>
          <w:rFonts w:ascii="Times New Roman" w:hAnsi="Times New Roman" w:cs="Times New Roman"/>
          <w:b/>
          <w:sz w:val="28"/>
          <w:szCs w:val="28"/>
        </w:rPr>
        <w:t xml:space="preserve"> танцевальных занятий</w:t>
      </w:r>
    </w:p>
    <w:p w:rsidR="00D85BAB" w:rsidRDefault="00D85BAB" w:rsidP="00C40BD9">
      <w:pPr>
        <w:pStyle w:val="a3"/>
        <w:ind w:firstLine="851"/>
        <w:jc w:val="both"/>
      </w:pPr>
    </w:p>
    <w:p w:rsidR="00D85BAB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1209">
        <w:rPr>
          <w:rFonts w:ascii="Times New Roman" w:hAnsi="Times New Roman" w:cs="Times New Roman"/>
          <w:sz w:val="28"/>
          <w:szCs w:val="28"/>
        </w:rPr>
        <w:t>Детям рекомендуется посещать занятия в единой танцевальной форме.</w:t>
      </w:r>
    </w:p>
    <w:p w:rsidR="00D85BAB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B" w:rsidRPr="00912B03" w:rsidRDefault="00D85BAB" w:rsidP="00C40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03">
        <w:rPr>
          <w:rFonts w:ascii="Times New Roman" w:hAnsi="Times New Roman" w:cs="Times New Roman"/>
          <w:b/>
          <w:sz w:val="28"/>
          <w:szCs w:val="28"/>
        </w:rPr>
        <w:t>Форма для занятий</w:t>
      </w:r>
    </w:p>
    <w:p w:rsidR="00D85BAB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5BAB" w:rsidTr="00E77E01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девочек:</w:t>
            </w:r>
          </w:p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-гимнастический купальник</w:t>
            </w:r>
            <w:r w:rsidRPr="00BB1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юбочка,</w:t>
            </w:r>
          </w:p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9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BAB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-волосы забраны</w:t>
            </w:r>
            <w:r w:rsidRPr="00BB1209">
              <w:rPr>
                <w:rFonts w:ascii="Times New Roman" w:hAnsi="Times New Roman" w:cs="Times New Roman"/>
                <w:sz w:val="28"/>
                <w:szCs w:val="28"/>
              </w:rPr>
              <w:t xml:space="preserve"> в пучок.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1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мальчиков:</w:t>
            </w:r>
          </w:p>
          <w:p w:rsidR="00D85BAB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AB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-футболка,</w:t>
            </w:r>
          </w:p>
          <w:p w:rsidR="00D85BAB" w:rsidRPr="00BB1209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9">
              <w:rPr>
                <w:rFonts w:ascii="Times New Roman" w:hAnsi="Times New Roman" w:cs="Times New Roman"/>
                <w:sz w:val="28"/>
                <w:szCs w:val="28"/>
              </w:rPr>
              <w:t>-шорты или штаны черного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BAB" w:rsidRDefault="00D85BAB" w:rsidP="00C40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-балетки и носочки.</w:t>
            </w:r>
          </w:p>
        </w:tc>
      </w:tr>
    </w:tbl>
    <w:p w:rsidR="00FD632B" w:rsidRDefault="00FD632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B" w:rsidRPr="00075723" w:rsidRDefault="00D85BAB" w:rsidP="00C40BD9">
      <w:pPr>
        <w:pStyle w:val="a3"/>
        <w:jc w:val="center"/>
        <w:rPr>
          <w:rFonts w:ascii="Castellar" w:hAnsi="Castellar" w:cs="Aparajita"/>
          <w:b/>
          <w:sz w:val="28"/>
          <w:szCs w:val="28"/>
        </w:rPr>
      </w:pPr>
      <w:proofErr w:type="spellStart"/>
      <w:r w:rsidRPr="00075723">
        <w:rPr>
          <w:rFonts w:ascii="Times New Roman" w:hAnsi="Times New Roman" w:cs="Aparajita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>над</w:t>
      </w:r>
      <w:r w:rsidRPr="00075723">
        <w:rPr>
          <w:rFonts w:ascii="Times New Roman" w:hAnsi="Times New Roman" w:cs="Aparajita"/>
          <w:b/>
          <w:sz w:val="28"/>
          <w:szCs w:val="28"/>
        </w:rPr>
        <w:t>реализациейпрограммы</w:t>
      </w:r>
      <w:proofErr w:type="spellEnd"/>
    </w:p>
    <w:p w:rsidR="00D85BAB" w:rsidRPr="00AC41C7" w:rsidRDefault="00D85BAB" w:rsidP="00C40B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1C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и контроль выполнения «</w:t>
      </w:r>
      <w:r w:rsidRPr="00AC41C7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хорео</w:t>
      </w:r>
      <w:r>
        <w:rPr>
          <w:rFonts w:ascii="Times New Roman" w:hAnsi="Times New Roman" w:cs="Times New Roman"/>
          <w:sz w:val="28"/>
          <w:szCs w:val="28"/>
        </w:rPr>
        <w:t xml:space="preserve">графической студии «Серпантин»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2 – 3</w:t>
      </w:r>
      <w:r w:rsidRPr="00AC41C7">
        <w:rPr>
          <w:rFonts w:ascii="Times New Roman" w:hAnsi="Times New Roman" w:cs="Times New Roman"/>
          <w:sz w:val="28"/>
          <w:szCs w:val="28"/>
        </w:rPr>
        <w:t xml:space="preserve"> лет» в МДОУ «Детский сад №155» возлагается на педагогический совет. </w:t>
      </w:r>
    </w:p>
    <w:p w:rsidR="00D85BAB" w:rsidRPr="00AC41C7" w:rsidRDefault="00D85BAB" w:rsidP="00C40B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1C7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D85BAB" w:rsidRPr="00AC41C7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1C7">
        <w:rPr>
          <w:rFonts w:ascii="Times New Roman" w:hAnsi="Times New Roman" w:cs="Times New Roman"/>
          <w:sz w:val="28"/>
          <w:szCs w:val="28"/>
        </w:rPr>
        <w:sym w:font="Symbol" w:char="F0A8"/>
      </w:r>
      <w:r w:rsidRPr="00AC41C7">
        <w:rPr>
          <w:rFonts w:ascii="Times New Roman" w:hAnsi="Times New Roman" w:cs="Times New Roman"/>
          <w:sz w:val="28"/>
          <w:szCs w:val="28"/>
        </w:rPr>
        <w:t xml:space="preserve"> анализирует ход реализации программы и вносит предложения по её коррекции;</w:t>
      </w:r>
    </w:p>
    <w:p w:rsidR="00D85BAB" w:rsidRPr="00AC41C7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1C7">
        <w:rPr>
          <w:rFonts w:ascii="Times New Roman" w:hAnsi="Times New Roman" w:cs="Times New Roman"/>
          <w:sz w:val="28"/>
          <w:szCs w:val="28"/>
        </w:rPr>
        <w:sym w:font="Symbol" w:char="F0A8"/>
      </w:r>
      <w:r w:rsidRPr="00AC41C7">
        <w:rPr>
          <w:rFonts w:ascii="Times New Roman" w:hAnsi="Times New Roman" w:cs="Times New Roman"/>
          <w:sz w:val="28"/>
          <w:szCs w:val="28"/>
        </w:rPr>
        <w:t xml:space="preserve">  координирует взаимодействие всех участников образовательного процесса;</w:t>
      </w:r>
    </w:p>
    <w:p w:rsidR="00D85BAB" w:rsidRPr="00AC41C7" w:rsidRDefault="00D85BAB" w:rsidP="00C40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1C7">
        <w:rPr>
          <w:rFonts w:ascii="Times New Roman" w:hAnsi="Times New Roman" w:cs="Times New Roman"/>
          <w:sz w:val="28"/>
          <w:szCs w:val="28"/>
        </w:rPr>
        <w:sym w:font="Symbol" w:char="F0A8"/>
      </w:r>
      <w:r w:rsidRPr="00AC41C7">
        <w:rPr>
          <w:rFonts w:ascii="Times New Roman" w:hAnsi="Times New Roman" w:cs="Times New Roman"/>
          <w:sz w:val="28"/>
          <w:szCs w:val="28"/>
        </w:rPr>
        <w:t xml:space="preserve"> ежегодно информирует педагогический коллектив и родителей (законных представителей) о ходе выполнения программы.</w:t>
      </w:r>
    </w:p>
    <w:p w:rsidR="00D85BAB" w:rsidRDefault="00D85BAB" w:rsidP="00D85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1"/>
        <w:gridCol w:w="2235"/>
        <w:gridCol w:w="3997"/>
        <w:gridCol w:w="1701"/>
        <w:gridCol w:w="1843"/>
      </w:tblGrid>
      <w:tr w:rsidR="00D85BAB" w:rsidRPr="003D4743" w:rsidTr="00C40BD9">
        <w:tc>
          <w:tcPr>
            <w:tcW w:w="2666" w:type="dxa"/>
            <w:gridSpan w:val="2"/>
          </w:tcPr>
          <w:p w:rsidR="00D85BAB" w:rsidRPr="003D4743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3997" w:type="dxa"/>
          </w:tcPr>
          <w:p w:rsidR="00D85BAB" w:rsidRPr="003D4743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D85BAB" w:rsidRPr="003D4743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1843" w:type="dxa"/>
          </w:tcPr>
          <w:p w:rsidR="00D85BAB" w:rsidRPr="003D4743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4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контроля</w:t>
            </w:r>
          </w:p>
        </w:tc>
      </w:tr>
      <w:tr w:rsidR="00D85BAB" w:rsidRPr="00AC41C7" w:rsidTr="00C40BD9">
        <w:tc>
          <w:tcPr>
            <w:tcW w:w="10207" w:type="dxa"/>
            <w:gridSpan w:val="5"/>
          </w:tcPr>
          <w:p w:rsidR="00D85BAB" w:rsidRPr="00AC41C7" w:rsidRDefault="00D85BAB" w:rsidP="00D85B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тверждение «Дополнительной образовательной программы хорео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 студии «Серпантин» для детей 2 – 3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ачало учебного года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Заведующий Карпычева</w:t>
            </w:r>
            <w:proofErr w:type="gram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– графиков работы;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совещании при заведующем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ачальный этап работы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абота с руководителем программы: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определение цели и этапов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плана – графика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совещании при заведующем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ачальный этап работы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хореографической студии 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Богданова М. В.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азработка документации: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разработка цели, задач, критериев эффективности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прогнозирование, планирование, создание условий для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планов-графиков;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выбор форм, методов, средств по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дидактического и диагностического материала к работе;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инструктажа, методической учебы, тренингов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методических советах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ачальный этап работы</w:t>
            </w: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AB" w:rsidRPr="00AC41C7" w:rsidTr="00C40BD9">
        <w:trPr>
          <w:gridBefore w:val="1"/>
          <w:wBefore w:w="431" w:type="dxa"/>
        </w:trPr>
        <w:tc>
          <w:tcPr>
            <w:tcW w:w="9776" w:type="dxa"/>
            <w:gridSpan w:val="4"/>
          </w:tcPr>
          <w:p w:rsidR="00D85BAB" w:rsidRPr="00AC41C7" w:rsidRDefault="00D85BAB" w:rsidP="00D85B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Заведующий Карпычева</w:t>
            </w:r>
            <w:proofErr w:type="gram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proofErr w:type="gram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и коррекция в ходе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труда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совещании при заведующем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  <w:proofErr w:type="spell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. советов</w:t>
            </w:r>
            <w:proofErr w:type="gram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анализа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контроль по реализации программы</w:t>
            </w:r>
          </w:p>
        </w:tc>
        <w:tc>
          <w:tcPr>
            <w:tcW w:w="1701" w:type="dxa"/>
          </w:tcPr>
          <w:p w:rsidR="00D85BAB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совещании при 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реализации программы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хореографической студии 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Богданова М.В.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реализация планов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анализ работы, оценка эффективности использования форм и методов работы на основе промежуточного мониторинга;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совещании при заведующем;</w:t>
            </w:r>
          </w:p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 методических заседаниях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реализации программы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АХЧ Бобылева Н. А. 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тех. персонала по обеспечению санитарно-гигиенического режима и техники безопасности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реализации программы</w:t>
            </w:r>
          </w:p>
        </w:tc>
      </w:tr>
      <w:tr w:rsidR="00D85BAB" w:rsidRPr="00AC41C7" w:rsidTr="00C40BD9">
        <w:tc>
          <w:tcPr>
            <w:tcW w:w="10207" w:type="dxa"/>
            <w:gridSpan w:val="5"/>
          </w:tcPr>
          <w:p w:rsidR="00D85BAB" w:rsidRPr="00AC41C7" w:rsidRDefault="00D85BAB" w:rsidP="00D85B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по итогам реализации Программы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прогнозирование перспектив развития «Дополнительной образовательной программы хорео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 студии «Серпантин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нализ работы руководителя хореографической студии в рамках реализации Программы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</w:p>
        </w:tc>
      </w:tr>
      <w:tr w:rsidR="00D85BAB" w:rsidRPr="00AC41C7" w:rsidTr="00C40BD9">
        <w:tc>
          <w:tcPr>
            <w:tcW w:w="2666" w:type="dxa"/>
            <w:gridSpan w:val="2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хореографической студии 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Богданова М.В.</w:t>
            </w:r>
          </w:p>
        </w:tc>
        <w:tc>
          <w:tcPr>
            <w:tcW w:w="3997" w:type="dxa"/>
          </w:tcPr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обобщение опыта при реализации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прогнозирование перспектив развития Программы;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результатам работы;</w:t>
            </w:r>
          </w:p>
          <w:p w:rsidR="00D85BAB" w:rsidRPr="00AC41C7" w:rsidRDefault="00D85BAB" w:rsidP="00E7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анализ работы в ходе реализации Программы</w:t>
            </w:r>
          </w:p>
        </w:tc>
        <w:tc>
          <w:tcPr>
            <w:tcW w:w="1701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1843" w:type="dxa"/>
          </w:tcPr>
          <w:p w:rsidR="00D85BAB" w:rsidRPr="00AC41C7" w:rsidRDefault="00D85BAB" w:rsidP="00E7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C7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</w:p>
        </w:tc>
      </w:tr>
    </w:tbl>
    <w:p w:rsidR="00D85BAB" w:rsidRPr="00C66E6E" w:rsidRDefault="00D85BAB" w:rsidP="007C2B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2B7" w:rsidRDefault="000342B7" w:rsidP="000342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5.Ожидаемые результаты освоения образовательной программы</w:t>
      </w:r>
    </w:p>
    <w:p w:rsidR="00EC2FBB" w:rsidRDefault="00EC2FBB" w:rsidP="000342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BB" w:rsidRPr="00EC2FBB" w:rsidRDefault="00EC2FBB" w:rsidP="00EC2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FB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в виде целевых ориентиров и показателей эффективности освоения дополнительной образовательной программы по хореографии. </w:t>
      </w:r>
    </w:p>
    <w:p w:rsidR="00EC2FBB" w:rsidRPr="00EC2FBB" w:rsidRDefault="00EC2FBB" w:rsidP="00EC2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FBB">
        <w:rPr>
          <w:rFonts w:ascii="Times New Roman" w:hAnsi="Times New Roman" w:cs="Times New Roman"/>
          <w:sz w:val="28"/>
          <w:szCs w:val="28"/>
        </w:rPr>
        <w:t>В результате освоения данной дополнительной образовательной программы по хореографии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к концу года должны уметь</w:t>
      </w:r>
      <w:r w:rsidRPr="00EC2F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маршировать и бегать, ориентируясь в пространстве;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выполнять плавные и резкие движения руками;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 xml:space="preserve">- выполнять приседания и </w:t>
      </w:r>
      <w:proofErr w:type="spellStart"/>
      <w:r w:rsidRPr="008D1127">
        <w:rPr>
          <w:rFonts w:ascii="Times New Roman" w:hAnsi="Times New Roman" w:cs="Times New Roman"/>
          <w:sz w:val="28"/>
          <w:szCs w:val="28"/>
        </w:rPr>
        <w:t>полуприсяды</w:t>
      </w:r>
      <w:proofErr w:type="spellEnd"/>
      <w:r w:rsidRPr="008D1127">
        <w:rPr>
          <w:rFonts w:ascii="Times New Roman" w:hAnsi="Times New Roman" w:cs="Times New Roman"/>
          <w:sz w:val="28"/>
          <w:szCs w:val="28"/>
        </w:rPr>
        <w:t xml:space="preserve"> (и  с разворотом);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выполнять хлопки;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притопывать то одной, то другой ногой;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прыгать на месте;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кружиться по одному и в паре;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lastRenderedPageBreak/>
        <w:t xml:space="preserve">- ходить на </w:t>
      </w:r>
      <w:proofErr w:type="spellStart"/>
      <w:r w:rsidRPr="008D1127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8D1127">
        <w:rPr>
          <w:rFonts w:ascii="Times New Roman" w:hAnsi="Times New Roman" w:cs="Times New Roman"/>
          <w:sz w:val="28"/>
          <w:szCs w:val="28"/>
        </w:rPr>
        <w:t xml:space="preserve"> и на пятках;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выставлять ногу на носок и на пятку;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ходить стайкой по кругу, сужать и расширять его;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 эмоционально - образно исполнять танцевально-игровые упра</w:t>
      </w:r>
      <w:r>
        <w:rPr>
          <w:rFonts w:ascii="Times New Roman" w:hAnsi="Times New Roman" w:cs="Times New Roman"/>
          <w:sz w:val="28"/>
          <w:szCs w:val="28"/>
        </w:rPr>
        <w:t>жнения    (кружатся листочки, па</w:t>
      </w:r>
      <w:r w:rsidRPr="008D1127">
        <w:rPr>
          <w:rFonts w:ascii="Times New Roman" w:hAnsi="Times New Roman" w:cs="Times New Roman"/>
          <w:sz w:val="28"/>
          <w:szCs w:val="28"/>
        </w:rPr>
        <w:t xml:space="preserve">дают снежинки и т.д.); 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 подражать  характерным движениям животных;</w:t>
      </w:r>
    </w:p>
    <w:p w:rsidR="00EC2FBB" w:rsidRPr="008D1127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>-  передавать эмоциональное состояние игровых персонажей (грустный мишка, веселый зайка);</w:t>
      </w:r>
    </w:p>
    <w:p w:rsidR="00EC2FBB" w:rsidRDefault="00EC2FBB" w:rsidP="00EC2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127">
        <w:rPr>
          <w:rFonts w:ascii="Times New Roman" w:hAnsi="Times New Roman" w:cs="Times New Roman"/>
          <w:sz w:val="28"/>
          <w:szCs w:val="28"/>
        </w:rPr>
        <w:t xml:space="preserve">- эмоционально реагировать на различные игровые ситуации.  </w:t>
      </w:r>
    </w:p>
    <w:p w:rsidR="00FD632B" w:rsidRDefault="00FD632B" w:rsidP="00FD63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89F" w:rsidRPr="00737C38" w:rsidRDefault="00D8489F" w:rsidP="00D84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37C38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образовательной программы</w:t>
      </w:r>
    </w:p>
    <w:p w:rsidR="00D8489F" w:rsidRPr="00564C6A" w:rsidRDefault="00D8489F" w:rsidP="00D84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564C6A">
        <w:rPr>
          <w:rFonts w:ascii="Times New Roman" w:hAnsi="Times New Roman" w:cs="Times New Roman"/>
          <w:sz w:val="28"/>
          <w:szCs w:val="28"/>
        </w:rPr>
        <w:t xml:space="preserve"> проводится 2 раза в год (</w:t>
      </w:r>
      <w:r>
        <w:rPr>
          <w:rFonts w:ascii="Times New Roman" w:hAnsi="Times New Roman" w:cs="Times New Roman"/>
          <w:sz w:val="28"/>
          <w:szCs w:val="28"/>
        </w:rPr>
        <w:t>начальный</w:t>
      </w:r>
      <w:r w:rsidRPr="00564C6A">
        <w:rPr>
          <w:rFonts w:ascii="Times New Roman" w:hAnsi="Times New Roman" w:cs="Times New Roman"/>
          <w:sz w:val="28"/>
          <w:szCs w:val="28"/>
        </w:rPr>
        <w:t xml:space="preserve"> - в сентябре, ито</w:t>
      </w:r>
      <w:r>
        <w:rPr>
          <w:rFonts w:ascii="Times New Roman" w:hAnsi="Times New Roman" w:cs="Times New Roman"/>
          <w:sz w:val="28"/>
          <w:szCs w:val="28"/>
        </w:rPr>
        <w:t xml:space="preserve">говый - в мае). </w:t>
      </w:r>
      <w:r w:rsidRPr="00282C1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64C6A"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хореографического </w:t>
      </w:r>
      <w:r w:rsidRPr="00564C6A">
        <w:rPr>
          <w:rFonts w:ascii="Times New Roman" w:hAnsi="Times New Roman" w:cs="Times New Roman"/>
          <w:sz w:val="28"/>
          <w:szCs w:val="28"/>
        </w:rPr>
        <w:t xml:space="preserve">развития детей (начального уровня и динамики развития), эффективности педагогического воздействия. </w:t>
      </w:r>
      <w:r w:rsidRPr="00282C14">
        <w:rPr>
          <w:rFonts w:ascii="Times New Roman" w:hAnsi="Times New Roman" w:cs="Times New Roman"/>
          <w:sz w:val="28"/>
          <w:szCs w:val="28"/>
          <w:u w:val="single"/>
        </w:rPr>
        <w:t>Метод диагностики:</w:t>
      </w:r>
      <w:r w:rsidRPr="00564C6A">
        <w:rPr>
          <w:rFonts w:ascii="Times New Roman" w:hAnsi="Times New Roman" w:cs="Times New Roman"/>
          <w:sz w:val="28"/>
          <w:szCs w:val="28"/>
        </w:rPr>
        <w:t xml:space="preserve"> наблюдение за детьми в процессе выполнения специально подобранных заданий (на основе репертуара). </w:t>
      </w:r>
    </w:p>
    <w:p w:rsidR="00D8489F" w:rsidRPr="00564C6A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Обследование детей прослеживается на занятиях по хореографии. Во время занятий наблюдается  выполнение танцевальных элементов, музыкально-</w:t>
      </w:r>
      <w:proofErr w:type="gramStart"/>
      <w:r w:rsidRPr="00564C6A">
        <w:rPr>
          <w:rFonts w:ascii="Times New Roman" w:hAnsi="Times New Roman" w:cs="Times New Roman"/>
          <w:sz w:val="28"/>
          <w:szCs w:val="28"/>
        </w:rPr>
        <w:t>ритмических  упражнений</w:t>
      </w:r>
      <w:proofErr w:type="gramEnd"/>
      <w:r w:rsidRPr="00564C6A">
        <w:rPr>
          <w:rFonts w:ascii="Times New Roman" w:hAnsi="Times New Roman" w:cs="Times New Roman"/>
          <w:sz w:val="28"/>
          <w:szCs w:val="28"/>
        </w:rPr>
        <w:t xml:space="preserve">, манера и характер </w:t>
      </w:r>
      <w:proofErr w:type="spellStart"/>
      <w:r w:rsidRPr="00564C6A">
        <w:rPr>
          <w:rFonts w:ascii="Times New Roman" w:hAnsi="Times New Roman" w:cs="Times New Roman"/>
          <w:sz w:val="28"/>
          <w:szCs w:val="28"/>
        </w:rPr>
        <w:t>исполненияи</w:t>
      </w:r>
      <w:proofErr w:type="spellEnd"/>
      <w:r w:rsidRPr="00564C6A">
        <w:rPr>
          <w:rFonts w:ascii="Times New Roman" w:hAnsi="Times New Roman" w:cs="Times New Roman"/>
          <w:sz w:val="28"/>
          <w:szCs w:val="28"/>
        </w:rPr>
        <w:t xml:space="preserve"> определяется уровень способности каждого ребенка. 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Рекомендуемая методика предполагает общую систему оценки хореографических с</w:t>
      </w:r>
      <w:r>
        <w:rPr>
          <w:rFonts w:ascii="Times New Roman" w:hAnsi="Times New Roman" w:cs="Times New Roman"/>
          <w:sz w:val="28"/>
          <w:szCs w:val="28"/>
        </w:rPr>
        <w:t>пособностей по 3-балльной шкале: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Высокий уровень (3балла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Средний уровень (2балла)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Низкий уровень (1балл)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489F" w:rsidRPr="00564C6A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Высоким результатом хореографических способностей детей можно считать средний балл от 2,3 до 3.</w:t>
      </w:r>
    </w:p>
    <w:p w:rsidR="00D8489F" w:rsidRPr="00564C6A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Средний уровень от 1,5 до 2,2 балла.</w:t>
      </w:r>
    </w:p>
    <w:p w:rsidR="00D8489F" w:rsidRPr="00564C6A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Низкий уровень 1,4 балла и ниже.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C6A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распределяется по оценочной таблице</w:t>
      </w:r>
      <w:r w:rsidRPr="00564C6A">
        <w:rPr>
          <w:rFonts w:ascii="Times New Roman" w:hAnsi="Times New Roman" w:cs="Times New Roman"/>
          <w:sz w:val="28"/>
          <w:szCs w:val="28"/>
        </w:rPr>
        <w:t>. Результаты (высокий, средний, низкий)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64C6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Pr="00C639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89F" w:rsidRPr="00C639E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9EF">
        <w:rPr>
          <w:rFonts w:ascii="Times New Roman" w:hAnsi="Times New Roman" w:cs="Times New Roman"/>
          <w:sz w:val="28"/>
          <w:szCs w:val="28"/>
        </w:rPr>
        <w:t xml:space="preserve">1. Музыкальность 2. Эмоциональность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9EF">
        <w:rPr>
          <w:rFonts w:ascii="Times New Roman" w:hAnsi="Times New Roman" w:cs="Times New Roman"/>
          <w:sz w:val="28"/>
          <w:szCs w:val="28"/>
        </w:rPr>
        <w:t xml:space="preserve">. Творческие проявления </w:t>
      </w:r>
      <w:r w:rsidR="007509D0">
        <w:rPr>
          <w:rFonts w:ascii="Times New Roman" w:hAnsi="Times New Roman" w:cs="Times New Roman"/>
          <w:sz w:val="28"/>
          <w:szCs w:val="28"/>
        </w:rPr>
        <w:t>4</w:t>
      </w:r>
      <w:r w:rsidRPr="00C639EF">
        <w:rPr>
          <w:rFonts w:ascii="Times New Roman" w:hAnsi="Times New Roman" w:cs="Times New Roman"/>
          <w:sz w:val="28"/>
          <w:szCs w:val="28"/>
        </w:rPr>
        <w:t xml:space="preserve">. Координация движений </w:t>
      </w:r>
      <w:r w:rsidR="007509D0">
        <w:rPr>
          <w:rFonts w:ascii="Times New Roman" w:hAnsi="Times New Roman" w:cs="Times New Roman"/>
          <w:sz w:val="28"/>
          <w:szCs w:val="28"/>
        </w:rPr>
        <w:t>5</w:t>
      </w:r>
      <w:r w:rsidRPr="00C639EF">
        <w:rPr>
          <w:rFonts w:ascii="Times New Roman" w:hAnsi="Times New Roman" w:cs="Times New Roman"/>
          <w:sz w:val="28"/>
          <w:szCs w:val="28"/>
        </w:rPr>
        <w:t>. Ориентировка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b/>
          <w:sz w:val="28"/>
          <w:szCs w:val="28"/>
        </w:rPr>
        <w:t>1. Музыкальность</w:t>
      </w:r>
      <w:r w:rsidRPr="003E208D">
        <w:rPr>
          <w:rFonts w:ascii="Times New Roman" w:hAnsi="Times New Roman" w:cs="Times New Roman"/>
          <w:sz w:val="28"/>
          <w:szCs w:val="28"/>
        </w:rPr>
        <w:t xml:space="preserve"> 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Высокий уровень (3балла)</w:t>
      </w:r>
      <w:r w:rsidRPr="00973712">
        <w:rPr>
          <w:rFonts w:ascii="Times New Roman" w:hAnsi="Times New Roman" w:cs="Times New Roman"/>
          <w:sz w:val="28"/>
          <w:szCs w:val="28"/>
        </w:rPr>
        <w:t>— умение передавать характер мелод</w:t>
      </w:r>
      <w:r>
        <w:rPr>
          <w:rFonts w:ascii="Times New Roman" w:hAnsi="Times New Roman" w:cs="Times New Roman"/>
          <w:sz w:val="28"/>
          <w:szCs w:val="28"/>
        </w:rPr>
        <w:t xml:space="preserve">ии, самостоятельно начинать и </w:t>
      </w:r>
      <w:r w:rsidRPr="00973712">
        <w:rPr>
          <w:rFonts w:ascii="Times New Roman" w:hAnsi="Times New Roman" w:cs="Times New Roman"/>
          <w:sz w:val="28"/>
          <w:szCs w:val="28"/>
        </w:rPr>
        <w:t xml:space="preserve"> заканчивать движение вместе с музыкой, менять движения на каждую часть музыки; 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Средний уровень (2балла)</w:t>
      </w:r>
      <w:r w:rsidRPr="00973712">
        <w:rPr>
          <w:rFonts w:ascii="Times New Roman" w:hAnsi="Times New Roman" w:cs="Times New Roman"/>
          <w:sz w:val="28"/>
          <w:szCs w:val="28"/>
        </w:rPr>
        <w:t xml:space="preserve"> — в движениях выражается общий характер музыки, темп; </w:t>
      </w:r>
      <w:proofErr w:type="gramStart"/>
      <w:r w:rsidRPr="00973712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973712">
        <w:rPr>
          <w:rFonts w:ascii="Times New Roman" w:hAnsi="Times New Roman" w:cs="Times New Roman"/>
          <w:sz w:val="28"/>
          <w:szCs w:val="28"/>
        </w:rPr>
        <w:t xml:space="preserve"> и конец музыкального произведения совпадают не всегда; </w:t>
      </w:r>
    </w:p>
    <w:p w:rsidR="00D8489F" w:rsidRPr="00973712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lastRenderedPageBreak/>
        <w:t>Низкий уровень (1балл)</w:t>
      </w:r>
      <w:r w:rsidRPr="00973712">
        <w:rPr>
          <w:rFonts w:ascii="Times New Roman" w:hAnsi="Times New Roman" w:cs="Times New Roman"/>
          <w:sz w:val="28"/>
          <w:szCs w:val="28"/>
        </w:rPr>
        <w:t xml:space="preserve"> — движения не отражают характер музыки и не совпадают с темпом, ритмом, а также с началом и концом произведени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D8489F" w:rsidRPr="00133A6A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A6A">
        <w:rPr>
          <w:rFonts w:ascii="Times New Roman" w:hAnsi="Times New Roman" w:cs="Times New Roman"/>
          <w:b/>
          <w:sz w:val="28"/>
          <w:szCs w:val="28"/>
        </w:rPr>
        <w:t>2. Эмоциональность</w:t>
      </w:r>
      <w:r w:rsidRPr="00133A6A">
        <w:rPr>
          <w:rFonts w:ascii="Times New Roman" w:hAnsi="Times New Roman" w:cs="Times New Roman"/>
          <w:sz w:val="28"/>
          <w:szCs w:val="28"/>
        </w:rPr>
        <w:t xml:space="preserve"> — выра</w:t>
      </w:r>
      <w:r>
        <w:rPr>
          <w:rFonts w:ascii="Times New Roman" w:hAnsi="Times New Roman" w:cs="Times New Roman"/>
          <w:sz w:val="28"/>
          <w:szCs w:val="28"/>
        </w:rPr>
        <w:t>зительность мимики и пантомимы. У</w:t>
      </w:r>
      <w:r w:rsidRPr="00133A6A">
        <w:rPr>
          <w:rFonts w:ascii="Times New Roman" w:hAnsi="Times New Roman" w:cs="Times New Roman"/>
          <w:sz w:val="28"/>
          <w:szCs w:val="28"/>
        </w:rPr>
        <w:t xml:space="preserve">мение передавать в мимике, позе, жестах разнообразную гамму чувств </w:t>
      </w:r>
      <w:r>
        <w:rPr>
          <w:rFonts w:ascii="Times New Roman" w:hAnsi="Times New Roman" w:cs="Times New Roman"/>
          <w:sz w:val="28"/>
          <w:szCs w:val="28"/>
        </w:rPr>
        <w:t xml:space="preserve">и образов. </w:t>
      </w:r>
    </w:p>
    <w:p w:rsidR="00D8489F" w:rsidRPr="00D85DF6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DF6">
        <w:rPr>
          <w:rFonts w:ascii="Times New Roman" w:hAnsi="Times New Roman" w:cs="Times New Roman"/>
          <w:sz w:val="28"/>
          <w:szCs w:val="28"/>
          <w:u w:val="single"/>
        </w:rPr>
        <w:t>Высокий уровень (3балла)</w:t>
      </w:r>
      <w:r w:rsidRPr="00D85DF6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выразительная, яркая, точная передача заданного</w:t>
      </w:r>
      <w:r w:rsidRPr="00D85DF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 или танцевального элемента</w:t>
      </w:r>
      <w:r w:rsidRPr="00D85DF6">
        <w:rPr>
          <w:rFonts w:ascii="Times New Roman" w:hAnsi="Times New Roman" w:cs="Times New Roman"/>
          <w:sz w:val="28"/>
          <w:szCs w:val="28"/>
        </w:rPr>
        <w:t xml:space="preserve"> не вызывает у ребенка затруднений.</w:t>
      </w:r>
    </w:p>
    <w:p w:rsidR="00D8489F" w:rsidRDefault="00D8489F" w:rsidP="00D84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Средний уровень (2балла)</w:t>
      </w:r>
      <w:r w:rsidRPr="00973712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передача заданного образа получается неполной, либо носит случайный характер.</w:t>
      </w:r>
    </w:p>
    <w:p w:rsidR="00D8489F" w:rsidRDefault="00D8489F" w:rsidP="00D8489F">
      <w:pPr>
        <w:pStyle w:val="a3"/>
      </w:pPr>
      <w:r w:rsidRPr="00973712">
        <w:rPr>
          <w:rFonts w:ascii="Times New Roman" w:hAnsi="Times New Roman" w:cs="Times New Roman"/>
          <w:sz w:val="28"/>
          <w:szCs w:val="28"/>
          <w:u w:val="single"/>
        </w:rPr>
        <w:t>Низкий уровень (1балл)</w:t>
      </w:r>
      <w:r>
        <w:rPr>
          <w:rFonts w:ascii="Times New Roman" w:hAnsi="Times New Roman" w:cs="Times New Roman"/>
          <w:sz w:val="28"/>
          <w:szCs w:val="28"/>
        </w:rPr>
        <w:t xml:space="preserve"> – образ бледный, движения невыразительные.</w:t>
      </w:r>
    </w:p>
    <w:p w:rsidR="00D8489F" w:rsidRPr="00D85DF6" w:rsidRDefault="00D8489F" w:rsidP="00D848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DF6">
        <w:rPr>
          <w:rFonts w:ascii="Times New Roman" w:hAnsi="Times New Roman" w:cs="Times New Roman"/>
          <w:b/>
          <w:sz w:val="28"/>
          <w:szCs w:val="28"/>
        </w:rPr>
        <w:t xml:space="preserve">3. Творческие проявления </w:t>
      </w:r>
      <w:r w:rsidRPr="00D85DF6">
        <w:rPr>
          <w:rFonts w:ascii="Times New Roman" w:hAnsi="Times New Roman" w:cs="Times New Roman"/>
          <w:sz w:val="28"/>
          <w:szCs w:val="28"/>
        </w:rPr>
        <w:t xml:space="preserve">— умение импровизировать под знакомую музыку на основе освоенных на занятиях движений. Оценка конкретизируется в зависимости от возраста и </w:t>
      </w:r>
      <w:proofErr w:type="spellStart"/>
      <w:r w:rsidRPr="00D85D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85DF6">
        <w:rPr>
          <w:rFonts w:ascii="Times New Roman" w:hAnsi="Times New Roman" w:cs="Times New Roman"/>
          <w:sz w:val="28"/>
          <w:szCs w:val="28"/>
        </w:rPr>
        <w:t xml:space="preserve"> ребенка. Творческая одаренность проявляется в нестандартности пластических средств и увлеченности ребенка самим процессом движения под музыку. </w:t>
      </w:r>
      <w:r>
        <w:rPr>
          <w:rFonts w:ascii="Times New Roman" w:hAnsi="Times New Roman" w:cs="Times New Roman"/>
          <w:sz w:val="28"/>
          <w:szCs w:val="28"/>
        </w:rPr>
        <w:t>(От 1 до 3 баллов).</w:t>
      </w:r>
    </w:p>
    <w:p w:rsidR="00D8489F" w:rsidRDefault="007509D0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489F" w:rsidRPr="00763015">
        <w:rPr>
          <w:rFonts w:ascii="Times New Roman" w:hAnsi="Times New Roman" w:cs="Times New Roman"/>
          <w:b/>
          <w:sz w:val="28"/>
          <w:szCs w:val="28"/>
        </w:rPr>
        <w:t>. Координация движений</w:t>
      </w:r>
      <w:r w:rsidR="00D8489F" w:rsidRPr="00763015">
        <w:rPr>
          <w:rFonts w:ascii="Times New Roman" w:hAnsi="Times New Roman" w:cs="Times New Roman"/>
          <w:sz w:val="28"/>
          <w:szCs w:val="28"/>
        </w:rPr>
        <w:t xml:space="preserve"> — точность, ловкость движений, координация рук и ног при </w:t>
      </w:r>
      <w:r w:rsidR="00D8489F">
        <w:rPr>
          <w:rFonts w:ascii="Times New Roman" w:hAnsi="Times New Roman" w:cs="Times New Roman"/>
          <w:sz w:val="28"/>
          <w:szCs w:val="28"/>
        </w:rPr>
        <w:t xml:space="preserve">ходьбе, в </w:t>
      </w:r>
      <w:r w:rsidR="00D8489F" w:rsidRPr="00763015">
        <w:rPr>
          <w:rFonts w:ascii="Times New Roman" w:hAnsi="Times New Roman" w:cs="Times New Roman"/>
          <w:sz w:val="28"/>
          <w:szCs w:val="28"/>
        </w:rPr>
        <w:t xml:space="preserve"> общеразв</w:t>
      </w:r>
      <w:r w:rsidR="00D8489F">
        <w:rPr>
          <w:rFonts w:ascii="Times New Roman" w:hAnsi="Times New Roman" w:cs="Times New Roman"/>
          <w:sz w:val="28"/>
          <w:szCs w:val="28"/>
        </w:rPr>
        <w:t>ивающих и танцевальных упражнениях. (От 1 до 3 баллов).</w:t>
      </w:r>
    </w:p>
    <w:p w:rsidR="00D8489F" w:rsidRDefault="007509D0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489F" w:rsidRPr="00763015">
        <w:rPr>
          <w:rFonts w:ascii="Times New Roman" w:hAnsi="Times New Roman" w:cs="Times New Roman"/>
          <w:b/>
          <w:sz w:val="28"/>
          <w:szCs w:val="28"/>
        </w:rPr>
        <w:t>. Ориентировка в пространстве</w:t>
      </w:r>
      <w:r w:rsidR="00D8489F" w:rsidRPr="00763015">
        <w:rPr>
          <w:rFonts w:ascii="Times New Roman" w:hAnsi="Times New Roman" w:cs="Times New Roman"/>
          <w:sz w:val="28"/>
          <w:szCs w:val="28"/>
        </w:rPr>
        <w:t xml:space="preserve"> – оценивается на основе наблюдений за исполнением различных перестроений в соответствии с возрастными возможностями, умением выполнять движение в нужном направлении, произвольностью выполнения движений правой или левой рукой (ногой)</w:t>
      </w:r>
      <w:r w:rsidR="00D8489F">
        <w:rPr>
          <w:rFonts w:ascii="Times New Roman" w:hAnsi="Times New Roman" w:cs="Times New Roman"/>
          <w:sz w:val="28"/>
          <w:szCs w:val="28"/>
        </w:rPr>
        <w:t>. (От 1 до 3 баллов).</w:t>
      </w: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89F" w:rsidRDefault="00D8489F" w:rsidP="00D848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015">
        <w:rPr>
          <w:rFonts w:ascii="Times New Roman" w:hAnsi="Times New Roman" w:cs="Times New Roman"/>
          <w:sz w:val="28"/>
          <w:szCs w:val="28"/>
        </w:rPr>
        <w:t>В результате наблюдений и диагностики педагог может подсчитать средний суммарный балл для общего сравнения динамики в развитии ребенка на протяжении определенного периода времени, выстроить диаграмму или график показателей развития. При проведении анализа педагог руководствуется тем, что в педагогической диагностике важна ВЫРАЖЕННОСТЬ ДИНАМИКИ РАЗВИТИЯ, а не количество баллов. Результаты заносятся в карты наблюдений детского развития, позволяющие фиксировать индивидуальную динамику и перспективы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FBB" w:rsidRDefault="00EC2FBB" w:rsidP="00FD63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8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Список литературы и электронных образовательных ресурсов</w:t>
      </w:r>
    </w:p>
    <w:p w:rsidR="00873987" w:rsidRDefault="00873987" w:rsidP="008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559B">
        <w:rPr>
          <w:rFonts w:ascii="Times New Roman" w:hAnsi="Times New Roman" w:cs="Times New Roman"/>
          <w:sz w:val="28"/>
          <w:szCs w:val="28"/>
        </w:rPr>
        <w:t xml:space="preserve">Барышникова Т. Азбука хореографии. – М.: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559B">
        <w:rPr>
          <w:rFonts w:ascii="Times New Roman" w:hAnsi="Times New Roman" w:cs="Times New Roman"/>
          <w:sz w:val="28"/>
          <w:szCs w:val="28"/>
        </w:rPr>
        <w:t xml:space="preserve">Каплунова И.,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 И., Алексеева И.. Ладушки. Топ-топ каблучок. Танцы в детском саду.- С.-Петербург</w:t>
      </w:r>
      <w:proofErr w:type="gramStart"/>
      <w:r w:rsidRPr="0098559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8559B">
        <w:rPr>
          <w:rFonts w:ascii="Times New Roman" w:hAnsi="Times New Roman" w:cs="Times New Roman"/>
          <w:sz w:val="28"/>
          <w:szCs w:val="28"/>
        </w:rPr>
        <w:t xml:space="preserve">Композитор», 2000.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59B">
        <w:rPr>
          <w:rFonts w:ascii="Times New Roman" w:hAnsi="Times New Roman" w:cs="Times New Roman"/>
          <w:sz w:val="28"/>
          <w:szCs w:val="28"/>
        </w:rPr>
        <w:t xml:space="preserve">Колодницкий Г.А. - Музыкальные игры, </w:t>
      </w:r>
      <w:proofErr w:type="gramStart"/>
      <w:r w:rsidRPr="0098559B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98559B">
        <w:rPr>
          <w:rFonts w:ascii="Times New Roman" w:hAnsi="Times New Roman" w:cs="Times New Roman"/>
          <w:sz w:val="28"/>
          <w:szCs w:val="28"/>
        </w:rPr>
        <w:t xml:space="preserve"> и танцы для детей. «Музыкально-двигательные упражнения в детском саду» книга для воспитателя и музыкального руководителя детского сада Раевская Е.П. 3 издание,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. – М.: «Просвещение», 1991г.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8559B">
        <w:rPr>
          <w:rFonts w:ascii="Times New Roman" w:hAnsi="Times New Roman" w:cs="Times New Roman"/>
          <w:sz w:val="28"/>
          <w:szCs w:val="28"/>
        </w:rPr>
        <w:t xml:space="preserve">Основная программа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, Т.С Комаровой,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. 2014г.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559B">
        <w:rPr>
          <w:rFonts w:ascii="Times New Roman" w:hAnsi="Times New Roman" w:cs="Times New Roman"/>
          <w:sz w:val="28"/>
          <w:szCs w:val="28"/>
        </w:rPr>
        <w:t xml:space="preserve">Пуртова Т. В., Беликова А. Н.,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 О. А.: Учите детей танцевать.//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8559B">
        <w:rPr>
          <w:rFonts w:ascii="Times New Roman" w:hAnsi="Times New Roman" w:cs="Times New Roman"/>
          <w:sz w:val="28"/>
          <w:szCs w:val="28"/>
        </w:rPr>
        <w:t>«Танцевальная ритмика для детей № 1» Суворова Т.И. Учебное пособие – СПб</w:t>
      </w:r>
      <w:proofErr w:type="gramStart"/>
      <w:r w:rsidRPr="0098559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8559B">
        <w:rPr>
          <w:rFonts w:ascii="Times New Roman" w:hAnsi="Times New Roman" w:cs="Times New Roman"/>
          <w:sz w:val="28"/>
          <w:szCs w:val="28"/>
        </w:rPr>
        <w:t xml:space="preserve">Музыкальная палитра», 2003г.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8559B">
        <w:rPr>
          <w:rFonts w:ascii="Times New Roman" w:hAnsi="Times New Roman" w:cs="Times New Roman"/>
          <w:sz w:val="28"/>
          <w:szCs w:val="28"/>
        </w:rPr>
        <w:t xml:space="preserve">Фирилева Ж.Е., Сайкина Е.Г. «СА - ФИ ДАНСЕ». </w:t>
      </w:r>
      <w:proofErr w:type="spellStart"/>
      <w:r w:rsidRPr="0098559B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98559B">
        <w:rPr>
          <w:rFonts w:ascii="Times New Roman" w:hAnsi="Times New Roman" w:cs="Times New Roman"/>
          <w:sz w:val="28"/>
          <w:szCs w:val="28"/>
        </w:rPr>
        <w:t xml:space="preserve"> - игровая гимнастика для детей. - СПб</w:t>
      </w:r>
      <w:proofErr w:type="gramStart"/>
      <w:r w:rsidRPr="0098559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8559B">
        <w:rPr>
          <w:rFonts w:ascii="Times New Roman" w:hAnsi="Times New Roman" w:cs="Times New Roman"/>
          <w:sz w:val="28"/>
          <w:szCs w:val="28"/>
        </w:rPr>
        <w:t xml:space="preserve">Детство - пресс»., 2001 г. </w:t>
      </w:r>
    </w:p>
    <w:p w:rsidR="00873987" w:rsidRDefault="00873987" w:rsidP="00873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8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Список электронных образовательных ресурсов:</w:t>
      </w:r>
    </w:p>
    <w:p w:rsidR="00873987" w:rsidRPr="000F69CA" w:rsidRDefault="00873987" w:rsidP="0087398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3987" w:rsidRPr="000F69CA" w:rsidRDefault="006D13C0" w:rsidP="0087398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hyperlink r:id="rId9" w:history="1">
        <w:r w:rsidR="00873987" w:rsidRPr="000F69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bidi="en-US"/>
          </w:rPr>
          <w:t>http://dance-school.com.</w:t>
        </w:r>
      </w:hyperlink>
    </w:p>
    <w:p w:rsidR="00873987" w:rsidRDefault="006D13C0" w:rsidP="0087398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hyperlink r:id="rId10" w:history="1">
        <w:r w:rsidR="00873987" w:rsidRPr="000F69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bidi="en-US"/>
          </w:rPr>
          <w:t>http://dancerussia.ru/</w:t>
        </w:r>
      </w:hyperlink>
    </w:p>
    <w:p w:rsidR="00873987" w:rsidRDefault="006D13C0" w:rsidP="0087398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hyperlink r:id="rId11" w:history="1">
        <w:r w:rsidR="00873987" w:rsidRPr="00ED2CFE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https://horeografiya.com</w:t>
        </w:r>
      </w:hyperlink>
    </w:p>
    <w:p w:rsidR="00873987" w:rsidRDefault="006D13C0" w:rsidP="0087398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hyperlink r:id="rId12" w:history="1">
        <w:r w:rsidR="00873987" w:rsidRPr="00ED2CFE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https://tanci-palitra.com.</w:t>
        </w:r>
      </w:hyperlink>
    </w:p>
    <w:p w:rsidR="00873987" w:rsidRDefault="006D13C0" w:rsidP="0087398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hyperlink r:id="rId13" w:history="1">
        <w:r w:rsidR="00873987" w:rsidRPr="00ED2CFE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https://perluna-detyam.com.</w:t>
        </w:r>
      </w:hyperlink>
    </w:p>
    <w:p w:rsidR="007509D0" w:rsidRPr="00357CB7" w:rsidRDefault="007509D0" w:rsidP="00FD63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09D0" w:rsidRPr="00357CB7" w:rsidSect="00EA1B3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6" w:rsidRDefault="003D3236" w:rsidP="007C4B2C">
      <w:pPr>
        <w:spacing w:after="0" w:line="240" w:lineRule="auto"/>
      </w:pPr>
      <w:r>
        <w:separator/>
      </w:r>
    </w:p>
  </w:endnote>
  <w:endnote w:type="continuationSeparator" w:id="0">
    <w:p w:rsidR="003D3236" w:rsidRDefault="003D3236" w:rsidP="007C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028624"/>
    </w:sdtPr>
    <w:sdtEndPr/>
    <w:sdtContent>
      <w:p w:rsidR="00EA1B38" w:rsidRDefault="00B01D6C">
        <w:pPr>
          <w:pStyle w:val="ab"/>
          <w:jc w:val="center"/>
        </w:pPr>
        <w:r>
          <w:fldChar w:fldCharType="begin"/>
        </w:r>
        <w:r w:rsidR="00EA1B38">
          <w:instrText>PAGE   \* MERGEFORMAT</w:instrText>
        </w:r>
        <w:r>
          <w:fldChar w:fldCharType="separate"/>
        </w:r>
        <w:r w:rsidR="006D13C0">
          <w:rPr>
            <w:noProof/>
          </w:rPr>
          <w:t>7</w:t>
        </w:r>
        <w:r>
          <w:fldChar w:fldCharType="end"/>
        </w:r>
      </w:p>
    </w:sdtContent>
  </w:sdt>
  <w:p w:rsidR="00EA1B38" w:rsidRDefault="00EA1B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6" w:rsidRDefault="003D3236" w:rsidP="007C4B2C">
      <w:pPr>
        <w:spacing w:after="0" w:line="240" w:lineRule="auto"/>
      </w:pPr>
      <w:r>
        <w:separator/>
      </w:r>
    </w:p>
  </w:footnote>
  <w:footnote w:type="continuationSeparator" w:id="0">
    <w:p w:rsidR="003D3236" w:rsidRDefault="003D3236" w:rsidP="007C4B2C">
      <w:pPr>
        <w:spacing w:after="0" w:line="240" w:lineRule="auto"/>
      </w:pPr>
      <w:r>
        <w:continuationSeparator/>
      </w:r>
    </w:p>
  </w:footnote>
  <w:footnote w:id="1">
    <w:p w:rsidR="005F4D21" w:rsidRPr="007D2858" w:rsidRDefault="005F4D21" w:rsidP="007C4B2C">
      <w:pPr>
        <w:pStyle w:val="a3"/>
        <w:jc w:val="both"/>
        <w:rPr>
          <w:rFonts w:ascii="Times New Roman" w:hAnsi="Times New Roman" w:cs="Times New Roman"/>
        </w:rPr>
      </w:pPr>
      <w:r w:rsidRPr="007D2858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Музыкальное сопровождение</w:t>
      </w:r>
      <w:r w:rsidRPr="007D2858">
        <w:rPr>
          <w:rFonts w:ascii="Times New Roman" w:hAnsi="Times New Roman" w:cs="Times New Roman"/>
        </w:rPr>
        <w:t xml:space="preserve"> подбирается к каждой части </w:t>
      </w:r>
      <w:r>
        <w:rPr>
          <w:rFonts w:ascii="Times New Roman" w:hAnsi="Times New Roman" w:cs="Times New Roman"/>
        </w:rPr>
        <w:t>занятия. М</w:t>
      </w:r>
      <w:r w:rsidRPr="007D2858">
        <w:rPr>
          <w:rFonts w:ascii="Times New Roman" w:hAnsi="Times New Roman" w:cs="Times New Roman"/>
        </w:rPr>
        <w:t xml:space="preserve">елодии </w:t>
      </w:r>
      <w:r>
        <w:rPr>
          <w:rFonts w:ascii="Times New Roman" w:hAnsi="Times New Roman" w:cs="Times New Roman"/>
        </w:rPr>
        <w:t xml:space="preserve">должны быть </w:t>
      </w:r>
      <w:r w:rsidRPr="007D2858">
        <w:rPr>
          <w:rFonts w:ascii="Times New Roman" w:hAnsi="Times New Roman" w:cs="Times New Roman"/>
        </w:rPr>
        <w:t>доступны по форме, жанру, стилю и хар</w:t>
      </w:r>
      <w:r>
        <w:rPr>
          <w:rFonts w:ascii="Times New Roman" w:hAnsi="Times New Roman" w:cs="Times New Roman"/>
        </w:rPr>
        <w:t xml:space="preserve">актеру для восприятия детьми. </w:t>
      </w:r>
      <w:r w:rsidRPr="007D2858">
        <w:rPr>
          <w:rFonts w:ascii="Times New Roman" w:hAnsi="Times New Roman" w:cs="Times New Roman"/>
        </w:rPr>
        <w:t xml:space="preserve">В оформлении </w:t>
      </w:r>
      <w:r>
        <w:rPr>
          <w:rFonts w:ascii="Times New Roman" w:hAnsi="Times New Roman" w:cs="Times New Roman"/>
        </w:rPr>
        <w:t xml:space="preserve">занятия </w:t>
      </w:r>
      <w:r w:rsidRPr="007D2858">
        <w:rPr>
          <w:rFonts w:ascii="Times New Roman" w:hAnsi="Times New Roman" w:cs="Times New Roman"/>
        </w:rPr>
        <w:t xml:space="preserve">можно использовать: классическую музыку русских и зарубежных композиторов; народную музыку; музыку в современных ритмах. </w:t>
      </w: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  <w:p w:rsidR="005F4D21" w:rsidRDefault="005F4D21" w:rsidP="007C4B2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58D"/>
    <w:multiLevelType w:val="hybridMultilevel"/>
    <w:tmpl w:val="E5B0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148"/>
    <w:multiLevelType w:val="multilevel"/>
    <w:tmpl w:val="981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E7862BB"/>
    <w:multiLevelType w:val="multilevel"/>
    <w:tmpl w:val="981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B156E1"/>
    <w:multiLevelType w:val="multilevel"/>
    <w:tmpl w:val="981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AD4B95"/>
    <w:multiLevelType w:val="multilevel"/>
    <w:tmpl w:val="AAD64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7584174D"/>
    <w:multiLevelType w:val="multilevel"/>
    <w:tmpl w:val="981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4"/>
    <w:rsid w:val="000342B7"/>
    <w:rsid w:val="000A7361"/>
    <w:rsid w:val="000E0284"/>
    <w:rsid w:val="00124973"/>
    <w:rsid w:val="00131126"/>
    <w:rsid w:val="00192856"/>
    <w:rsid w:val="001B7879"/>
    <w:rsid w:val="002067BA"/>
    <w:rsid w:val="002927DB"/>
    <w:rsid w:val="00357CB7"/>
    <w:rsid w:val="003D3236"/>
    <w:rsid w:val="004B3BF3"/>
    <w:rsid w:val="004B7562"/>
    <w:rsid w:val="004E68E0"/>
    <w:rsid w:val="005E09A3"/>
    <w:rsid w:val="005F2CF0"/>
    <w:rsid w:val="005F4D21"/>
    <w:rsid w:val="006A1F50"/>
    <w:rsid w:val="006A58B8"/>
    <w:rsid w:val="006C5DC5"/>
    <w:rsid w:val="006D13C0"/>
    <w:rsid w:val="006D433F"/>
    <w:rsid w:val="007509D0"/>
    <w:rsid w:val="00777D27"/>
    <w:rsid w:val="007C2B0D"/>
    <w:rsid w:val="007C4B2C"/>
    <w:rsid w:val="007E6B44"/>
    <w:rsid w:val="00825548"/>
    <w:rsid w:val="00873987"/>
    <w:rsid w:val="00884214"/>
    <w:rsid w:val="008D1127"/>
    <w:rsid w:val="009C3298"/>
    <w:rsid w:val="009D7223"/>
    <w:rsid w:val="009E7389"/>
    <w:rsid w:val="00AD6D9D"/>
    <w:rsid w:val="00B01D6C"/>
    <w:rsid w:val="00BE4266"/>
    <w:rsid w:val="00C33501"/>
    <w:rsid w:val="00C40BD9"/>
    <w:rsid w:val="00C66E6E"/>
    <w:rsid w:val="00C71363"/>
    <w:rsid w:val="00C77621"/>
    <w:rsid w:val="00C85E3A"/>
    <w:rsid w:val="00CB385D"/>
    <w:rsid w:val="00D67007"/>
    <w:rsid w:val="00D8489F"/>
    <w:rsid w:val="00D85BAB"/>
    <w:rsid w:val="00E665FF"/>
    <w:rsid w:val="00EA1B38"/>
    <w:rsid w:val="00EC2FBB"/>
    <w:rsid w:val="00FD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C"/>
  </w:style>
  <w:style w:type="paragraph" w:styleId="2">
    <w:name w:val="heading 2"/>
    <w:basedOn w:val="a"/>
    <w:link w:val="20"/>
    <w:uiPriority w:val="9"/>
    <w:qFormat/>
    <w:rsid w:val="00292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27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2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C4B2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C4B2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C4B2C"/>
    <w:rPr>
      <w:vertAlign w:val="superscript"/>
    </w:rPr>
  </w:style>
  <w:style w:type="paragraph" w:customStyle="1" w:styleId="Default">
    <w:name w:val="Default"/>
    <w:rsid w:val="00C6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7398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1B38"/>
  </w:style>
  <w:style w:type="paragraph" w:styleId="ab">
    <w:name w:val="footer"/>
    <w:basedOn w:val="a"/>
    <w:link w:val="ac"/>
    <w:uiPriority w:val="99"/>
    <w:unhideWhenUsed/>
    <w:rsid w:val="00E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1B38"/>
  </w:style>
  <w:style w:type="paragraph" w:styleId="ad">
    <w:name w:val="Balloon Text"/>
    <w:basedOn w:val="a"/>
    <w:link w:val="ae"/>
    <w:uiPriority w:val="99"/>
    <w:semiHidden/>
    <w:unhideWhenUsed/>
    <w:rsid w:val="001B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C"/>
  </w:style>
  <w:style w:type="paragraph" w:styleId="2">
    <w:name w:val="heading 2"/>
    <w:basedOn w:val="a"/>
    <w:link w:val="20"/>
    <w:uiPriority w:val="9"/>
    <w:qFormat/>
    <w:rsid w:val="00292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27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2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C4B2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C4B2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C4B2C"/>
    <w:rPr>
      <w:vertAlign w:val="superscript"/>
    </w:rPr>
  </w:style>
  <w:style w:type="paragraph" w:customStyle="1" w:styleId="Default">
    <w:name w:val="Default"/>
    <w:rsid w:val="00C6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7398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1B38"/>
  </w:style>
  <w:style w:type="paragraph" w:styleId="ab">
    <w:name w:val="footer"/>
    <w:basedOn w:val="a"/>
    <w:link w:val="ac"/>
    <w:uiPriority w:val="99"/>
    <w:unhideWhenUsed/>
    <w:rsid w:val="00EA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1B38"/>
  </w:style>
  <w:style w:type="paragraph" w:styleId="ad">
    <w:name w:val="Balloon Text"/>
    <w:basedOn w:val="a"/>
    <w:link w:val="ae"/>
    <w:uiPriority w:val="99"/>
    <w:semiHidden/>
    <w:unhideWhenUsed/>
    <w:rsid w:val="001B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luna-detyam.com.ua/video-kurs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anci-palitra.com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oreografiy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nc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ce-school.com.u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2022-03-30T13:00:00Z</dcterms:created>
  <dcterms:modified xsi:type="dcterms:W3CDTF">2022-03-30T13:15:00Z</dcterms:modified>
</cp:coreProperties>
</file>