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71D" w:rsidRDefault="001049B5" w:rsidP="00DA171D">
      <w:pPr>
        <w:pStyle w:val="a3"/>
        <w:rPr>
          <w:rFonts w:ascii="Times New Roman" w:hAnsi="Times New Roman" w:cs="Times New Roman"/>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pt;margin-top:.45pt;width:467.55pt;height:91.65pt;z-index:-251658752" wrapcoords="-1213 -8498 -1213 531 0 2833 -69 7436 832 8144 3432 8498 3710 11331 3744 14164 3918 16997 3918 18767 4195 19830 4715 19830 4646 21600 5062 21600 7905 21600 11303 20715 11268 19830 16365 19830 17717 19298 17648 16997 19000 16997 20872 15403 20872 9738 20456 9207 19000 8498 20629 8498 21669 7436 21600 2833 25795 531 25830 177 25830 -5843 5166 -8498 -1213 -8498" fillcolor="#063" strokecolor="green">
            <v:fill r:id="rId4" o:title="Бумажный пакет" type="tile"/>
            <v:stroke r:id="rId5" o:title=""/>
            <v:shadow on="t" type="perspective" color="#c7dfd3" opacity="52429f" origin="-.5,-.5" offset="-26pt,-36pt" matrix="1.25,,,1.25"/>
            <v:textpath style="font-family:&quot;Times New Roman&quot;;font-size:24pt;v-text-kern:t" trim="t" fitpath="t" string="Взаимодействие музыкального руководителя&#10;с родителями дошкольников"/>
            <w10:wrap type="through"/>
          </v:shape>
        </w:pict>
      </w:r>
    </w:p>
    <w:p w:rsidR="00DA171D" w:rsidRDefault="00DA171D" w:rsidP="00DA171D">
      <w:pPr>
        <w:pStyle w:val="a3"/>
        <w:rPr>
          <w:rFonts w:ascii="Times New Roman" w:hAnsi="Times New Roman" w:cs="Times New Roman"/>
          <w:sz w:val="24"/>
          <w:szCs w:val="24"/>
        </w:rPr>
      </w:pPr>
    </w:p>
    <w:p w:rsidR="003464F9" w:rsidRDefault="003464F9" w:rsidP="00DA171D">
      <w:pPr>
        <w:pStyle w:val="a3"/>
        <w:ind w:firstLine="851"/>
        <w:rPr>
          <w:rFonts w:ascii="Times New Roman" w:hAnsi="Times New Roman" w:cs="Times New Roman"/>
          <w:sz w:val="24"/>
          <w:szCs w:val="24"/>
        </w:rPr>
      </w:pPr>
    </w:p>
    <w:p w:rsidR="003464F9" w:rsidRDefault="003464F9" w:rsidP="00DA171D">
      <w:pPr>
        <w:pStyle w:val="a3"/>
        <w:ind w:firstLine="851"/>
        <w:rPr>
          <w:rFonts w:ascii="Times New Roman" w:hAnsi="Times New Roman" w:cs="Times New Roman"/>
          <w:sz w:val="24"/>
          <w:szCs w:val="24"/>
        </w:rPr>
      </w:pPr>
    </w:p>
    <w:p w:rsidR="003464F9" w:rsidRDefault="003464F9" w:rsidP="00DA171D">
      <w:pPr>
        <w:pStyle w:val="a3"/>
        <w:ind w:firstLine="851"/>
        <w:rPr>
          <w:rFonts w:ascii="Times New Roman" w:hAnsi="Times New Roman" w:cs="Times New Roman"/>
          <w:sz w:val="24"/>
          <w:szCs w:val="24"/>
        </w:rPr>
      </w:pPr>
    </w:p>
    <w:p w:rsidR="003464F9" w:rsidRDefault="003464F9" w:rsidP="00DA171D">
      <w:pPr>
        <w:pStyle w:val="a3"/>
        <w:ind w:firstLine="851"/>
        <w:rPr>
          <w:rFonts w:ascii="Times New Roman" w:hAnsi="Times New Roman" w:cs="Times New Roman"/>
          <w:sz w:val="24"/>
          <w:szCs w:val="24"/>
        </w:rPr>
      </w:pPr>
    </w:p>
    <w:p w:rsidR="003464F9" w:rsidRDefault="003464F9" w:rsidP="00DA171D">
      <w:pPr>
        <w:pStyle w:val="a3"/>
        <w:ind w:firstLine="851"/>
        <w:rPr>
          <w:rFonts w:ascii="Times New Roman" w:hAnsi="Times New Roman" w:cs="Times New Roman"/>
          <w:sz w:val="24"/>
          <w:szCs w:val="24"/>
        </w:rPr>
      </w:pPr>
    </w:p>
    <w:p w:rsidR="00DA171D" w:rsidRPr="001B14B9" w:rsidRDefault="00DA171D" w:rsidP="001B14B9">
      <w:pPr>
        <w:pStyle w:val="a3"/>
        <w:ind w:firstLine="851"/>
        <w:jc w:val="both"/>
        <w:rPr>
          <w:rFonts w:ascii="Times New Roman" w:hAnsi="Times New Roman" w:cs="Times New Roman"/>
          <w:color w:val="002060"/>
          <w:sz w:val="28"/>
          <w:szCs w:val="24"/>
        </w:rPr>
      </w:pPr>
      <w:r w:rsidRPr="001B14B9">
        <w:rPr>
          <w:rFonts w:ascii="Times New Roman" w:hAnsi="Times New Roman" w:cs="Times New Roman"/>
          <w:color w:val="002060"/>
          <w:sz w:val="28"/>
          <w:szCs w:val="24"/>
        </w:rPr>
        <w:t>Главным условием взаимодействия музыкального руководителя и родителей является доброе и внимательное отношение музыкального руководителя к детям. Для этого нужно помнить, что нам эти дети чужие, а для родителей их ребенок единственный и неповторимый. Для этого надо подружиться с детьми. Именно подружиться, чтобы они любили просто поговорить с вами вне занятий, обсудить их дела, игрушки, их маленькие тайны. Если родители видят это отношение они намного охотнее идут на контакт и сами проявляют большую заинтересованность в сотрудничестве.</w:t>
      </w:r>
    </w:p>
    <w:p w:rsidR="00DA171D" w:rsidRPr="001B14B9" w:rsidRDefault="00DA171D" w:rsidP="001B14B9">
      <w:pPr>
        <w:pStyle w:val="a3"/>
        <w:ind w:firstLine="851"/>
        <w:jc w:val="both"/>
        <w:rPr>
          <w:rFonts w:ascii="Times New Roman" w:hAnsi="Times New Roman" w:cs="Times New Roman"/>
          <w:color w:val="002060"/>
          <w:sz w:val="28"/>
          <w:szCs w:val="24"/>
        </w:rPr>
      </w:pPr>
      <w:r w:rsidRPr="001B14B9">
        <w:rPr>
          <w:rFonts w:ascii="Times New Roman" w:hAnsi="Times New Roman" w:cs="Times New Roman"/>
          <w:b/>
          <w:i/>
          <w:color w:val="002060"/>
          <w:sz w:val="28"/>
          <w:szCs w:val="24"/>
        </w:rPr>
        <w:t>Педагоги детского сада должны работать в тесном единстве с семьей</w:t>
      </w:r>
      <w:r w:rsidRPr="001B14B9">
        <w:rPr>
          <w:rFonts w:ascii="Times New Roman" w:hAnsi="Times New Roman" w:cs="Times New Roman"/>
          <w:color w:val="002060"/>
          <w:sz w:val="28"/>
          <w:szCs w:val="24"/>
        </w:rPr>
        <w:t xml:space="preserve">. Только в том случае, если родители станут помощниками, союзниками детского сада в их очень непростой работе, осознав ее важность, возможен хороший результат. Участие родителей в жизни детей не только дома, но и в детском саду, обеспечит целостность педагогического процесса, поможет детям лучше усваивать музыкальный материал, а взрослым поможет осознать важность всей этой работы. </w:t>
      </w:r>
    </w:p>
    <w:p w:rsidR="00DA171D" w:rsidRPr="001B14B9" w:rsidRDefault="00DA171D" w:rsidP="001B14B9">
      <w:pPr>
        <w:pStyle w:val="a3"/>
        <w:ind w:firstLine="851"/>
        <w:jc w:val="both"/>
        <w:rPr>
          <w:rFonts w:ascii="Times New Roman" w:hAnsi="Times New Roman" w:cs="Times New Roman"/>
          <w:color w:val="002060"/>
          <w:sz w:val="28"/>
          <w:szCs w:val="24"/>
        </w:rPr>
      </w:pPr>
      <w:r w:rsidRPr="001B14B9">
        <w:rPr>
          <w:rFonts w:ascii="Times New Roman" w:hAnsi="Times New Roman" w:cs="Times New Roman"/>
          <w:b/>
          <w:i/>
          <w:color w:val="002060"/>
          <w:sz w:val="28"/>
          <w:szCs w:val="24"/>
        </w:rPr>
        <w:t>Участие пап и мам в праздниках, развлечениях, в музыкальных занятиях поможет снизить нагрузку на детей и позволит повысить качество музыкального развития детей.</w:t>
      </w:r>
      <w:r w:rsidRPr="001B14B9">
        <w:rPr>
          <w:rFonts w:ascii="Times New Roman" w:hAnsi="Times New Roman" w:cs="Times New Roman"/>
          <w:color w:val="002060"/>
          <w:sz w:val="28"/>
          <w:szCs w:val="24"/>
        </w:rPr>
        <w:t xml:space="preserve"> Будут «разрушены» недоверие и непонимание между родителями и педагогами детского сада. Участие родителей в праздниках не только в качестве зрителей, но и в роли исполнителей, организаторов очень сближает детей, родителей и педагогов. Совместные действия вселяют уверенность родителей и детей в свои силы, способствуют совместному сопереживанию событий, предшествующих празднику, и самого праздника. </w:t>
      </w:r>
    </w:p>
    <w:p w:rsidR="00DA171D" w:rsidRPr="00DA171D" w:rsidRDefault="00DA171D" w:rsidP="001B14B9">
      <w:pPr>
        <w:pStyle w:val="a3"/>
        <w:jc w:val="both"/>
        <w:rPr>
          <w:rFonts w:ascii="Times New Roman" w:hAnsi="Times New Roman" w:cs="Times New Roman"/>
          <w:sz w:val="24"/>
          <w:szCs w:val="24"/>
        </w:rPr>
      </w:pPr>
    </w:p>
    <w:p w:rsidR="00DA171D" w:rsidRPr="001B14B9" w:rsidRDefault="001B14B9" w:rsidP="001B14B9">
      <w:pPr>
        <w:pStyle w:val="a3"/>
        <w:jc w:val="center"/>
        <w:rPr>
          <w:rFonts w:ascii="Times New Roman" w:hAnsi="Times New Roman" w:cs="Times New Roman"/>
          <w:b/>
          <w:i/>
          <w:color w:val="FF6600"/>
          <w:sz w:val="28"/>
          <w:szCs w:val="24"/>
        </w:rPr>
      </w:pPr>
      <w:r w:rsidRPr="001B14B9">
        <w:rPr>
          <w:rFonts w:ascii="Times New Roman" w:hAnsi="Times New Roman" w:cs="Times New Roman"/>
          <w:b/>
          <w:i/>
          <w:color w:val="FF6600"/>
          <w:sz w:val="36"/>
          <w:szCs w:val="24"/>
        </w:rPr>
        <w:t xml:space="preserve">Формы работы с родителями </w:t>
      </w:r>
    </w:p>
    <w:p w:rsidR="00DA171D" w:rsidRPr="001B14B9" w:rsidRDefault="00DA171D" w:rsidP="001B14B9">
      <w:pPr>
        <w:pStyle w:val="a3"/>
        <w:ind w:firstLine="851"/>
        <w:jc w:val="both"/>
        <w:rPr>
          <w:rFonts w:ascii="Times New Roman" w:hAnsi="Times New Roman" w:cs="Times New Roman"/>
          <w:color w:val="002060"/>
          <w:sz w:val="28"/>
          <w:szCs w:val="24"/>
        </w:rPr>
      </w:pPr>
      <w:r w:rsidRPr="001B14B9">
        <w:rPr>
          <w:rFonts w:ascii="Times New Roman" w:hAnsi="Times New Roman" w:cs="Times New Roman"/>
          <w:color w:val="002060"/>
          <w:sz w:val="28"/>
          <w:szCs w:val="24"/>
        </w:rPr>
        <w:t xml:space="preserve">Одной из таких форм являются </w:t>
      </w:r>
      <w:r w:rsidRPr="001B14B9">
        <w:rPr>
          <w:rFonts w:ascii="Times New Roman" w:hAnsi="Times New Roman" w:cs="Times New Roman"/>
          <w:b/>
          <w:i/>
          <w:color w:val="002060"/>
          <w:sz w:val="28"/>
          <w:szCs w:val="24"/>
        </w:rPr>
        <w:t>открытые музыкальные занятия</w:t>
      </w:r>
      <w:r w:rsidRPr="001B14B9">
        <w:rPr>
          <w:rFonts w:ascii="Times New Roman" w:hAnsi="Times New Roman" w:cs="Times New Roman"/>
          <w:color w:val="002060"/>
          <w:sz w:val="28"/>
          <w:szCs w:val="24"/>
        </w:rPr>
        <w:t>, на которых могут присутствовать родители. В зависимости от их количества можно предложить им не просто присутствовать на занятии, но и принимать в нем активное участие, например, стать участниками оркестра музыкальных инструментов, детских игр, инсценировок, танцев, исполнить вместе с детьми знакомую песню или спеть самостоятельно свою любимую песню и т.д.</w:t>
      </w:r>
    </w:p>
    <w:p w:rsidR="00DA171D" w:rsidRPr="001B14B9" w:rsidRDefault="003464F9" w:rsidP="001B14B9">
      <w:pPr>
        <w:pStyle w:val="a3"/>
        <w:ind w:firstLine="708"/>
        <w:jc w:val="both"/>
        <w:rPr>
          <w:rFonts w:ascii="Times New Roman" w:hAnsi="Times New Roman" w:cs="Times New Roman"/>
          <w:color w:val="002060"/>
          <w:sz w:val="28"/>
          <w:szCs w:val="24"/>
        </w:rPr>
      </w:pPr>
      <w:r w:rsidRPr="001B14B9">
        <w:rPr>
          <w:rFonts w:ascii="Times New Roman" w:hAnsi="Times New Roman" w:cs="Times New Roman"/>
          <w:color w:val="002060"/>
          <w:sz w:val="28"/>
          <w:szCs w:val="24"/>
        </w:rPr>
        <w:t xml:space="preserve"> </w:t>
      </w:r>
      <w:r w:rsidR="00DA171D" w:rsidRPr="001B14B9">
        <w:rPr>
          <w:rFonts w:ascii="Times New Roman" w:hAnsi="Times New Roman" w:cs="Times New Roman"/>
          <w:b/>
          <w:i/>
          <w:color w:val="002060"/>
          <w:sz w:val="28"/>
          <w:szCs w:val="24"/>
        </w:rPr>
        <w:t>Консультации</w:t>
      </w:r>
      <w:r w:rsidR="00DA171D" w:rsidRPr="001B14B9">
        <w:rPr>
          <w:rFonts w:ascii="Times New Roman" w:hAnsi="Times New Roman" w:cs="Times New Roman"/>
          <w:color w:val="002060"/>
          <w:sz w:val="28"/>
          <w:szCs w:val="24"/>
        </w:rPr>
        <w:t xml:space="preserve"> по вопросам музыкального воспитания детей могут проводиться как индивидуально, когда есть необходимость в общении с от</w:t>
      </w:r>
      <w:r w:rsidRPr="001B14B9">
        <w:rPr>
          <w:rFonts w:ascii="Times New Roman" w:hAnsi="Times New Roman" w:cs="Times New Roman"/>
          <w:color w:val="002060"/>
          <w:sz w:val="28"/>
          <w:szCs w:val="24"/>
        </w:rPr>
        <w:t>дельной семьей, например,</w:t>
      </w:r>
      <w:r w:rsidR="00DA171D" w:rsidRPr="001B14B9">
        <w:rPr>
          <w:rFonts w:ascii="Times New Roman" w:hAnsi="Times New Roman" w:cs="Times New Roman"/>
          <w:color w:val="002060"/>
          <w:sz w:val="28"/>
          <w:szCs w:val="24"/>
        </w:rPr>
        <w:t xml:space="preserve"> родители испытывают затруднение в том, как организовать музыкальное воспитание ребенка дома, на что оно должно быть направлено, какие методы и приемы в этом случае можно использовать, так и коллективно</w:t>
      </w:r>
    </w:p>
    <w:p w:rsidR="00DA171D" w:rsidRPr="001B14B9" w:rsidRDefault="001B14B9" w:rsidP="001B14B9">
      <w:pPr>
        <w:pStyle w:val="a3"/>
        <w:ind w:firstLine="708"/>
        <w:jc w:val="both"/>
        <w:rPr>
          <w:rFonts w:ascii="Times New Roman" w:hAnsi="Times New Roman" w:cs="Times New Roman"/>
          <w:color w:val="002060"/>
          <w:sz w:val="28"/>
          <w:szCs w:val="24"/>
        </w:rPr>
      </w:pPr>
      <w:r>
        <w:rPr>
          <w:rFonts w:ascii="Times New Roman" w:hAnsi="Times New Roman" w:cs="Times New Roman"/>
          <w:b/>
          <w:color w:val="FF6600"/>
          <w:sz w:val="28"/>
          <w:szCs w:val="24"/>
          <w:u w:val="single"/>
        </w:rPr>
        <w:t>Родительские собрания -</w:t>
      </w:r>
      <w:r w:rsidR="00DA171D" w:rsidRPr="001B14B9">
        <w:rPr>
          <w:rFonts w:ascii="Times New Roman" w:hAnsi="Times New Roman" w:cs="Times New Roman"/>
          <w:sz w:val="28"/>
          <w:szCs w:val="24"/>
        </w:rPr>
        <w:t xml:space="preserve"> </w:t>
      </w:r>
      <w:r>
        <w:rPr>
          <w:rFonts w:ascii="Times New Roman" w:hAnsi="Times New Roman" w:cs="Times New Roman"/>
          <w:sz w:val="28"/>
          <w:szCs w:val="24"/>
        </w:rPr>
        <w:t>э</w:t>
      </w:r>
      <w:r w:rsidR="00DA171D" w:rsidRPr="001B14B9">
        <w:rPr>
          <w:rFonts w:ascii="Times New Roman" w:hAnsi="Times New Roman" w:cs="Times New Roman"/>
          <w:color w:val="002060"/>
          <w:sz w:val="28"/>
          <w:szCs w:val="24"/>
        </w:rPr>
        <w:t xml:space="preserve">то достаточно традиционная форма работы. Она, конечно, необходима, но, как и консультации, организация родительских собраний требует продуманности и тщательной подготовки. Собрания могут быть посвящены тем темам, которые наиболее актуальны в данный момент для учебно-воспитательного процесса. На них могут обсуждаться вопросы, связанные, например, с подготовкой к </w:t>
      </w:r>
      <w:r w:rsidR="00DA171D" w:rsidRPr="001B14B9">
        <w:rPr>
          <w:rFonts w:ascii="Times New Roman" w:hAnsi="Times New Roman" w:cs="Times New Roman"/>
          <w:color w:val="002060"/>
          <w:sz w:val="28"/>
          <w:szCs w:val="24"/>
        </w:rPr>
        <w:lastRenderedPageBreak/>
        <w:t xml:space="preserve">совместному с детьми празднику, организацией совместного посещения музыкального спектакля, кукольного театра, циркового представления и т.д. </w:t>
      </w:r>
    </w:p>
    <w:p w:rsidR="00DA171D" w:rsidRPr="001B14B9" w:rsidRDefault="00DA171D" w:rsidP="001B14B9">
      <w:pPr>
        <w:pStyle w:val="a3"/>
        <w:ind w:firstLine="708"/>
        <w:jc w:val="both"/>
        <w:rPr>
          <w:rFonts w:ascii="Times New Roman" w:hAnsi="Times New Roman" w:cs="Times New Roman"/>
          <w:color w:val="002060"/>
          <w:sz w:val="28"/>
          <w:szCs w:val="24"/>
        </w:rPr>
      </w:pPr>
      <w:r w:rsidRPr="001B14B9">
        <w:rPr>
          <w:rFonts w:ascii="Times New Roman" w:hAnsi="Times New Roman" w:cs="Times New Roman"/>
          <w:b/>
          <w:color w:val="FF6600"/>
          <w:sz w:val="28"/>
          <w:szCs w:val="24"/>
          <w:u w:val="single"/>
        </w:rPr>
        <w:t>Совместные праздники и развлечения</w:t>
      </w:r>
      <w:r w:rsidRPr="001B14B9">
        <w:rPr>
          <w:rFonts w:ascii="Times New Roman" w:hAnsi="Times New Roman" w:cs="Times New Roman"/>
          <w:sz w:val="28"/>
          <w:szCs w:val="24"/>
        </w:rPr>
        <w:t xml:space="preserve"> </w:t>
      </w:r>
      <w:r w:rsidRPr="001B14B9">
        <w:rPr>
          <w:rFonts w:ascii="Times New Roman" w:hAnsi="Times New Roman" w:cs="Times New Roman"/>
          <w:color w:val="002060"/>
          <w:sz w:val="28"/>
          <w:szCs w:val="24"/>
        </w:rPr>
        <w:t>также являются очень эффективной формой работы с родителями. Конечно, не всех родителей можно привлечь к активному участию в их подготовке и проведении, но это и не обязательно. Всегда найдутся среди родителей несколько энтузиас</w:t>
      </w:r>
      <w:r w:rsidR="003464F9" w:rsidRPr="001B14B9">
        <w:rPr>
          <w:rFonts w:ascii="Times New Roman" w:hAnsi="Times New Roman" w:cs="Times New Roman"/>
          <w:color w:val="002060"/>
          <w:sz w:val="28"/>
          <w:szCs w:val="24"/>
        </w:rPr>
        <w:t>тов, которые с удовольствием от</w:t>
      </w:r>
      <w:r w:rsidRPr="001B14B9">
        <w:rPr>
          <w:rFonts w:ascii="Times New Roman" w:hAnsi="Times New Roman" w:cs="Times New Roman"/>
          <w:color w:val="002060"/>
          <w:sz w:val="28"/>
          <w:szCs w:val="24"/>
        </w:rPr>
        <w:t>кликнутся на предложение поучаствовать в детском празднике. Музыкальный руководитель м</w:t>
      </w:r>
      <w:r w:rsidR="003464F9" w:rsidRPr="001B14B9">
        <w:rPr>
          <w:rFonts w:ascii="Times New Roman" w:hAnsi="Times New Roman" w:cs="Times New Roman"/>
          <w:color w:val="002060"/>
          <w:sz w:val="28"/>
          <w:szCs w:val="24"/>
        </w:rPr>
        <w:t>ожет обсудить с ними план прове</w:t>
      </w:r>
      <w:r w:rsidRPr="001B14B9">
        <w:rPr>
          <w:rFonts w:ascii="Times New Roman" w:hAnsi="Times New Roman" w:cs="Times New Roman"/>
          <w:color w:val="002060"/>
          <w:sz w:val="28"/>
          <w:szCs w:val="24"/>
        </w:rPr>
        <w:t>дения праздника или развлечения, пригласить их на репетиции, поручить исполнять определенные роли или подготовить для детей несложный кукольный спектакль.</w:t>
      </w:r>
    </w:p>
    <w:p w:rsidR="00DA171D" w:rsidRPr="001B14B9" w:rsidRDefault="00DA171D" w:rsidP="001B14B9">
      <w:pPr>
        <w:pStyle w:val="a3"/>
        <w:ind w:firstLine="708"/>
        <w:jc w:val="both"/>
        <w:rPr>
          <w:rFonts w:ascii="Times New Roman" w:hAnsi="Times New Roman" w:cs="Times New Roman"/>
          <w:color w:val="002060"/>
          <w:sz w:val="28"/>
          <w:szCs w:val="24"/>
        </w:rPr>
      </w:pPr>
      <w:r w:rsidRPr="001B14B9">
        <w:rPr>
          <w:rFonts w:ascii="Times New Roman" w:hAnsi="Times New Roman" w:cs="Times New Roman"/>
          <w:color w:val="002060"/>
          <w:sz w:val="28"/>
          <w:szCs w:val="24"/>
        </w:rPr>
        <w:t xml:space="preserve">Родителям, которые стесняются выступать на публике, </w:t>
      </w:r>
      <w:r w:rsidR="003464F9" w:rsidRPr="001B14B9">
        <w:rPr>
          <w:rFonts w:ascii="Times New Roman" w:hAnsi="Times New Roman" w:cs="Times New Roman"/>
          <w:color w:val="002060"/>
          <w:sz w:val="28"/>
          <w:szCs w:val="24"/>
        </w:rPr>
        <w:t xml:space="preserve">но тоже хотят принять </w:t>
      </w:r>
      <w:r w:rsidRPr="001B14B9">
        <w:rPr>
          <w:rFonts w:ascii="Times New Roman" w:hAnsi="Times New Roman" w:cs="Times New Roman"/>
          <w:color w:val="002060"/>
          <w:sz w:val="28"/>
          <w:szCs w:val="24"/>
        </w:rPr>
        <w:t xml:space="preserve">участие в мероприятиях, можно предложить выполнять задания другого плана, например, сшить костюмы, сделать декорации к кукольному спектаклю или сказке, сделать для детского оркестра несложные музыкальные инструменты, подготовить необходимое оборудование на участке детского сада для проведения спортивного праздника и т.д. </w:t>
      </w:r>
    </w:p>
    <w:p w:rsidR="00DA171D" w:rsidRPr="001B14B9" w:rsidRDefault="00DA171D" w:rsidP="001B14B9">
      <w:pPr>
        <w:pStyle w:val="a3"/>
        <w:ind w:firstLine="851"/>
        <w:jc w:val="both"/>
        <w:rPr>
          <w:rFonts w:ascii="Times New Roman" w:hAnsi="Times New Roman" w:cs="Times New Roman"/>
          <w:color w:val="002060"/>
          <w:sz w:val="28"/>
          <w:szCs w:val="24"/>
        </w:rPr>
      </w:pPr>
      <w:r w:rsidRPr="001B14B9">
        <w:rPr>
          <w:rFonts w:ascii="Times New Roman" w:hAnsi="Times New Roman" w:cs="Times New Roman"/>
          <w:color w:val="002060"/>
          <w:sz w:val="28"/>
          <w:szCs w:val="24"/>
        </w:rPr>
        <w:t>Немаловажно и то, что присутствие родителей на всех мероприятиях, связанных с музыкально-эстетическим воспитанием детей, является для них своеобразной школой, где они учатся общаться с детьми, играя. Многое из того, что родители увидят во время открытых музыкаль</w:t>
      </w:r>
      <w:r w:rsidR="003464F9" w:rsidRPr="001B14B9">
        <w:rPr>
          <w:rFonts w:ascii="Times New Roman" w:hAnsi="Times New Roman" w:cs="Times New Roman"/>
          <w:color w:val="002060"/>
          <w:sz w:val="28"/>
          <w:szCs w:val="24"/>
        </w:rPr>
        <w:t>ных занятий, проведения совмест</w:t>
      </w:r>
      <w:r w:rsidRPr="001B14B9">
        <w:rPr>
          <w:rFonts w:ascii="Times New Roman" w:hAnsi="Times New Roman" w:cs="Times New Roman"/>
          <w:color w:val="002060"/>
          <w:sz w:val="28"/>
          <w:szCs w:val="24"/>
        </w:rPr>
        <w:t xml:space="preserve">ных с детьми праздников и развлечений, они перенесут в свой семейный досуг. </w:t>
      </w:r>
    </w:p>
    <w:p w:rsidR="00DA171D" w:rsidRPr="001B14B9" w:rsidRDefault="00DA171D" w:rsidP="001B14B9">
      <w:pPr>
        <w:pStyle w:val="a3"/>
        <w:ind w:firstLine="851"/>
        <w:jc w:val="both"/>
        <w:rPr>
          <w:rFonts w:ascii="Times New Roman" w:hAnsi="Times New Roman" w:cs="Times New Roman"/>
          <w:color w:val="002060"/>
          <w:sz w:val="28"/>
          <w:szCs w:val="24"/>
        </w:rPr>
      </w:pPr>
      <w:r w:rsidRPr="001B14B9">
        <w:rPr>
          <w:rFonts w:ascii="Times New Roman" w:hAnsi="Times New Roman" w:cs="Times New Roman"/>
          <w:color w:val="002060"/>
          <w:sz w:val="28"/>
          <w:szCs w:val="24"/>
        </w:rPr>
        <w:t>Задача родителей - содействовать музыкально-творческому развитию ребенка, поддержи</w:t>
      </w:r>
      <w:r w:rsidR="003464F9" w:rsidRPr="001B14B9">
        <w:rPr>
          <w:rFonts w:ascii="Times New Roman" w:hAnsi="Times New Roman" w:cs="Times New Roman"/>
          <w:color w:val="002060"/>
          <w:sz w:val="28"/>
          <w:szCs w:val="24"/>
        </w:rPr>
        <w:t>вая стремление к пению, движени</w:t>
      </w:r>
      <w:r w:rsidRPr="001B14B9">
        <w:rPr>
          <w:rFonts w:ascii="Times New Roman" w:hAnsi="Times New Roman" w:cs="Times New Roman"/>
          <w:color w:val="002060"/>
          <w:sz w:val="28"/>
          <w:szCs w:val="24"/>
        </w:rPr>
        <w:t>ям под музыку, игре на музыкальных инструментах, стимулируя попытки детей к самостоятельн</w:t>
      </w:r>
      <w:r w:rsidR="001B14B9">
        <w:rPr>
          <w:rFonts w:ascii="Times New Roman" w:hAnsi="Times New Roman" w:cs="Times New Roman"/>
          <w:color w:val="002060"/>
          <w:sz w:val="28"/>
          <w:szCs w:val="24"/>
        </w:rPr>
        <w:t>ым действиям. А задача педагога</w:t>
      </w:r>
      <w:r w:rsidRPr="001B14B9">
        <w:rPr>
          <w:rFonts w:ascii="Times New Roman" w:hAnsi="Times New Roman" w:cs="Times New Roman"/>
          <w:color w:val="002060"/>
          <w:sz w:val="28"/>
          <w:szCs w:val="24"/>
        </w:rPr>
        <w:t xml:space="preserve"> детского сада состоит в том, чтобы научить родителей правильно и интересно организовывать в семье жизнь ребенка, создавая необходимую музыкальную среду, организуя семейный досуг.</w:t>
      </w:r>
    </w:p>
    <w:p w:rsidR="00DA171D" w:rsidRPr="001B14B9" w:rsidRDefault="00DA171D" w:rsidP="001B14B9">
      <w:pPr>
        <w:pStyle w:val="a3"/>
        <w:ind w:firstLine="851"/>
        <w:jc w:val="both"/>
        <w:rPr>
          <w:rFonts w:ascii="Times New Roman" w:hAnsi="Times New Roman" w:cs="Times New Roman"/>
          <w:color w:val="002060"/>
          <w:sz w:val="28"/>
          <w:szCs w:val="24"/>
        </w:rPr>
      </w:pPr>
      <w:r w:rsidRPr="001B14B9">
        <w:rPr>
          <w:rFonts w:ascii="Times New Roman" w:hAnsi="Times New Roman" w:cs="Times New Roman"/>
          <w:color w:val="002060"/>
          <w:sz w:val="28"/>
          <w:szCs w:val="24"/>
        </w:rPr>
        <w:t xml:space="preserve">Родители сами могут познакомить ребенка с творчеством разных композиторов, собрав предварительно информацию с доступными для ребенка сведениями из истории их жизни, а также предложив послушать отдельные музыкальные произведения этих композиторов или фрагменты из них. </w:t>
      </w:r>
    </w:p>
    <w:p w:rsidR="00DA171D" w:rsidRPr="001B14B9" w:rsidRDefault="00DA171D" w:rsidP="001B14B9">
      <w:pPr>
        <w:pStyle w:val="a3"/>
        <w:ind w:firstLine="851"/>
        <w:jc w:val="both"/>
        <w:rPr>
          <w:rFonts w:ascii="Times New Roman" w:hAnsi="Times New Roman" w:cs="Times New Roman"/>
          <w:color w:val="002060"/>
          <w:sz w:val="28"/>
          <w:szCs w:val="24"/>
        </w:rPr>
      </w:pPr>
      <w:r w:rsidRPr="001B14B9">
        <w:rPr>
          <w:rFonts w:ascii="Times New Roman" w:hAnsi="Times New Roman" w:cs="Times New Roman"/>
          <w:color w:val="002060"/>
          <w:sz w:val="28"/>
          <w:szCs w:val="24"/>
        </w:rPr>
        <w:t xml:space="preserve">Можно дома создать музей любимого композитора, постепенно собирая книги о композиторе, интересную информацию, портреты, фотографии, аудиозаписи с его музыкой. Если это современный композитор, то, например, видеозаписи с его выступлениями на концертах, записи мультфильмов с его музыкой, концертные программки и т.д. </w:t>
      </w:r>
    </w:p>
    <w:p w:rsidR="005E56EB" w:rsidRPr="001B14B9" w:rsidRDefault="00DA171D" w:rsidP="001B14B9">
      <w:pPr>
        <w:pStyle w:val="a3"/>
        <w:ind w:firstLine="851"/>
        <w:jc w:val="both"/>
        <w:rPr>
          <w:color w:val="002060"/>
          <w:sz w:val="24"/>
        </w:rPr>
      </w:pPr>
      <w:r w:rsidRPr="001B14B9">
        <w:rPr>
          <w:rFonts w:ascii="Times New Roman" w:hAnsi="Times New Roman" w:cs="Times New Roman"/>
          <w:b/>
          <w:i/>
          <w:color w:val="002060"/>
          <w:sz w:val="28"/>
          <w:szCs w:val="24"/>
        </w:rPr>
        <w:t>Работа детского сада и семьи должна строить</w:t>
      </w:r>
      <w:r w:rsidR="003464F9" w:rsidRPr="001B14B9">
        <w:rPr>
          <w:rFonts w:ascii="Times New Roman" w:hAnsi="Times New Roman" w:cs="Times New Roman"/>
          <w:b/>
          <w:i/>
          <w:color w:val="002060"/>
          <w:sz w:val="28"/>
          <w:szCs w:val="24"/>
        </w:rPr>
        <w:t xml:space="preserve">ся на принципах взаимодействия, </w:t>
      </w:r>
      <w:proofErr w:type="spellStart"/>
      <w:r w:rsidRPr="001B14B9">
        <w:rPr>
          <w:rFonts w:ascii="Times New Roman" w:hAnsi="Times New Roman" w:cs="Times New Roman"/>
          <w:b/>
          <w:i/>
          <w:color w:val="002060"/>
          <w:sz w:val="28"/>
          <w:szCs w:val="24"/>
        </w:rPr>
        <w:t>взаимосотрудничества</w:t>
      </w:r>
      <w:proofErr w:type="spellEnd"/>
      <w:r w:rsidRPr="001B14B9">
        <w:rPr>
          <w:rFonts w:ascii="Times New Roman" w:hAnsi="Times New Roman" w:cs="Times New Roman"/>
          <w:b/>
          <w:i/>
          <w:color w:val="002060"/>
          <w:sz w:val="28"/>
          <w:szCs w:val="24"/>
        </w:rPr>
        <w:t>. Благодаря этому родители обогащают свои собственные знания и представления о том, как возможно осуществлять музыкально-эстетическое развитие ребенка в домашних условиях.</w:t>
      </w:r>
      <w:r w:rsidRPr="001B14B9">
        <w:rPr>
          <w:rFonts w:ascii="Times New Roman" w:hAnsi="Times New Roman" w:cs="Times New Roman"/>
          <w:color w:val="002060"/>
          <w:sz w:val="28"/>
          <w:szCs w:val="24"/>
        </w:rPr>
        <w:t xml:space="preserve"> </w:t>
      </w:r>
      <w:bookmarkStart w:id="0" w:name="_GoBack"/>
      <w:bookmarkEnd w:id="0"/>
      <w:r w:rsidRPr="001B14B9">
        <w:rPr>
          <w:rFonts w:ascii="Times New Roman" w:hAnsi="Times New Roman" w:cs="Times New Roman"/>
          <w:color w:val="002060"/>
          <w:sz w:val="28"/>
          <w:szCs w:val="24"/>
        </w:rPr>
        <w:t>В этой связи следует отмети</w:t>
      </w:r>
      <w:r w:rsidR="003464F9" w:rsidRPr="001B14B9">
        <w:rPr>
          <w:rFonts w:ascii="Times New Roman" w:hAnsi="Times New Roman" w:cs="Times New Roman"/>
          <w:color w:val="002060"/>
          <w:sz w:val="28"/>
          <w:szCs w:val="24"/>
        </w:rPr>
        <w:t xml:space="preserve">ть, что детский сад является </w:t>
      </w:r>
      <w:r w:rsidRPr="001B14B9">
        <w:rPr>
          <w:rFonts w:ascii="Times New Roman" w:hAnsi="Times New Roman" w:cs="Times New Roman"/>
          <w:color w:val="002060"/>
          <w:sz w:val="28"/>
          <w:szCs w:val="24"/>
        </w:rPr>
        <w:t>откр</w:t>
      </w:r>
      <w:r w:rsidR="003464F9" w:rsidRPr="001B14B9">
        <w:rPr>
          <w:rFonts w:ascii="Times New Roman" w:hAnsi="Times New Roman" w:cs="Times New Roman"/>
          <w:color w:val="002060"/>
          <w:sz w:val="28"/>
          <w:szCs w:val="24"/>
        </w:rPr>
        <w:t xml:space="preserve">ытой системой – </w:t>
      </w:r>
      <w:proofErr w:type="gramStart"/>
      <w:r w:rsidR="003464F9" w:rsidRPr="001B14B9">
        <w:rPr>
          <w:rFonts w:ascii="Times New Roman" w:hAnsi="Times New Roman" w:cs="Times New Roman"/>
          <w:color w:val="002060"/>
          <w:sz w:val="28"/>
          <w:szCs w:val="24"/>
        </w:rPr>
        <w:t>родители  имеют</w:t>
      </w:r>
      <w:proofErr w:type="gramEnd"/>
      <w:r w:rsidRPr="001B14B9">
        <w:rPr>
          <w:rFonts w:ascii="Times New Roman" w:hAnsi="Times New Roman" w:cs="Times New Roman"/>
          <w:color w:val="002060"/>
          <w:sz w:val="28"/>
          <w:szCs w:val="24"/>
        </w:rPr>
        <w:t xml:space="preserve"> возможность прийти в детский сад, чтобы понаблюдать за своим ребенком, а педагоги дош</w:t>
      </w:r>
      <w:r w:rsidR="001F1884" w:rsidRPr="001B14B9">
        <w:rPr>
          <w:rFonts w:ascii="Times New Roman" w:hAnsi="Times New Roman" w:cs="Times New Roman"/>
          <w:color w:val="002060"/>
          <w:sz w:val="28"/>
          <w:szCs w:val="24"/>
        </w:rPr>
        <w:t xml:space="preserve">кольного учреждения </w:t>
      </w:r>
      <w:r w:rsidRPr="001B14B9">
        <w:rPr>
          <w:rFonts w:ascii="Times New Roman" w:hAnsi="Times New Roman" w:cs="Times New Roman"/>
          <w:color w:val="002060"/>
          <w:sz w:val="28"/>
          <w:szCs w:val="24"/>
        </w:rPr>
        <w:t>готовы к позитивному взаимодействию</w:t>
      </w:r>
      <w:r w:rsidR="001F1884" w:rsidRPr="001B14B9">
        <w:rPr>
          <w:rFonts w:ascii="Times New Roman" w:hAnsi="Times New Roman" w:cs="Times New Roman"/>
          <w:color w:val="002060"/>
          <w:sz w:val="28"/>
          <w:szCs w:val="24"/>
        </w:rPr>
        <w:t xml:space="preserve"> с родителями, оказывая им необ</w:t>
      </w:r>
      <w:r w:rsidRPr="001B14B9">
        <w:rPr>
          <w:rFonts w:ascii="Times New Roman" w:hAnsi="Times New Roman" w:cs="Times New Roman"/>
          <w:color w:val="002060"/>
          <w:sz w:val="28"/>
          <w:szCs w:val="24"/>
        </w:rPr>
        <w:t xml:space="preserve">ходимую консультативную и другую помощь. Важно, чтобы ни родители, ни педагоги не испытывали дефицита информации о ребенке, об особенностях его развития и поведения, учитывая, что только при условии такого взаимодействия возможен успех в осуществлении задач музыкального развития. </w:t>
      </w:r>
    </w:p>
    <w:sectPr w:rsidR="005E56EB" w:rsidRPr="001B14B9" w:rsidSect="00DA17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A171D"/>
    <w:rsid w:val="001049B5"/>
    <w:rsid w:val="001B14B9"/>
    <w:rsid w:val="001F1884"/>
    <w:rsid w:val="003464F9"/>
    <w:rsid w:val="005D75ED"/>
    <w:rsid w:val="008D7A18"/>
    <w:rsid w:val="00AB68ED"/>
    <w:rsid w:val="00DA1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3B04408-2604-4D9B-B435-BA235082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8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17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901</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cp:revision>
  <dcterms:created xsi:type="dcterms:W3CDTF">2019-03-28T13:36:00Z</dcterms:created>
  <dcterms:modified xsi:type="dcterms:W3CDTF">2019-03-29T09:20:00Z</dcterms:modified>
</cp:coreProperties>
</file>