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 w:val="false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Муниципальное  дошкольное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 о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бразовательное учреждение</w:t>
      </w:r>
      <w:r>
        <w:rPr>
          <w:b w:val="false"/>
          <w:highlight w:val="white"/>
        </w:rPr>
      </w:r>
    </w:p>
    <w:p>
      <w:pPr>
        <w:jc w:val="center"/>
        <w:spacing w:after="0"/>
        <w:rPr>
          <w:rFonts w:ascii="Times New Roman" w:hAnsi="Times New Roman" w:cs="Times New Roman"/>
          <w:b w:val="false"/>
          <w:sz w:val="28"/>
          <w:szCs w:val="28"/>
          <w:highlight w:val="green"/>
        </w:rPr>
      </w:pP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Детский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 сад № 155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»</w:t>
      </w:r>
      <w:r>
        <w:rPr>
          <w:b w:val="fals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</w:t>
      </w:r>
      <w:r/>
    </w:p>
    <w:p>
      <w:pPr>
        <w:jc w:val="center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>
        <w:rPr>
          <w:color w:val="000000" w:themeColor="text1"/>
          <w:highlight w:val="whit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сотрудников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МДОУ «Детский сад № 1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55»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 в целях недопущения ими фактов коррупционного характера.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КОРРУПЦИЯ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взятки</w:t>
      </w:r>
      <w:r>
        <w:rPr>
          <w:rFonts w:ascii="Times New Roman" w:hAnsi="Times New Roman" w:cs="Times New Roman"/>
          <w:sz w:val="24"/>
          <w:szCs w:val="24"/>
        </w:rPr>
        <w:t xml:space="preserve">, злоупотребление полномочиями, коммерческий подкуп либо иное незаконное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</w:t>
      </w:r>
      <w:r>
        <w:rPr>
          <w:rFonts w:ascii="Times New Roman" w:hAnsi="Times New Roman" w:cs="Times New Roman"/>
          <w:sz w:val="24"/>
          <w:szCs w:val="24"/>
        </w:rPr>
        <w:t xml:space="preserve"> лицами.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КОРРУПЦИОННЫХ ПРАВОНАРУШЕНИЙ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Гражданско-правовые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н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е допускается дарение, за исключением обычных подарков, стоимость которых не превышает трех тысяч рублей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работникам образовательных организаций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). 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Style w:val="606"/>
          <w:rFonts w:ascii="Times New Roman" w:hAnsi="Times New Roman" w:cs="Times New Roman"/>
          <w:b/>
          <w:sz w:val="24"/>
          <w:szCs w:val="24"/>
        </w:rPr>
        <w:t xml:space="preserve">Административные правонарушения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– мелкое хищение 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)(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в случае совершения соответствующего действия путем присвоения или растраты); Нецелевое расходование бюджетных средств – ст. 15.14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КоАП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; Незаконное вознаграждение от имени юридического лица – ст. 19.28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КоАП;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Незаконное привлечение к трудовой деятельности сотрудников – ст. 19.29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КоАП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Style w:val="606"/>
          <w:rFonts w:ascii="Times New Roman" w:hAnsi="Times New Roman" w:cs="Times New Roman"/>
          <w:b/>
          <w:sz w:val="24"/>
          <w:szCs w:val="24"/>
        </w:rPr>
        <w:t xml:space="preserve">Преступление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– злоупотребление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К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РФ;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b/>
          <w:sz w:val="24"/>
          <w:szCs w:val="24"/>
        </w:rPr>
      </w:pPr>
      <w:r>
        <w:rPr>
          <w:rStyle w:val="606"/>
          <w:rFonts w:ascii="Times New Roman" w:hAnsi="Times New Roman" w:cs="Times New Roman"/>
          <w:b/>
          <w:sz w:val="24"/>
          <w:szCs w:val="24"/>
        </w:rPr>
        <w:t xml:space="preserve">ВЗЯТКА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Style w:val="606"/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предусматривает два вида преступлений, связанных с взяткой: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Style w:val="606"/>
          <w:rFonts w:ascii="Times New Roman" w:hAnsi="Times New Roman" w:cs="Times New Roman"/>
          <w:sz w:val="24"/>
          <w:szCs w:val="24"/>
        </w:rPr>
        <w:t xml:space="preserve">- получение взятки (ст. 290 УК РФ);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Style w:val="606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  <w:r/>
    </w:p>
    <w:p>
      <w:pPr>
        <w:ind w:firstLine="567"/>
        <w:jc w:val="both"/>
        <w:spacing w:after="0"/>
        <w:rPr>
          <w:rStyle w:val="606"/>
          <w:rFonts w:ascii="Times New Roman" w:hAnsi="Times New Roman" w:cs="Times New Roman"/>
          <w:sz w:val="24"/>
          <w:szCs w:val="24"/>
        </w:rPr>
      </w:pPr>
      <w:r>
        <w:rPr>
          <w:rStyle w:val="606"/>
          <w:rFonts w:ascii="Times New Roman" w:hAnsi="Times New Roman" w:cs="Times New Roman"/>
          <w:b/>
          <w:sz w:val="24"/>
          <w:szCs w:val="24"/>
        </w:rPr>
        <w:t xml:space="preserve">Получение взятки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–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06"/>
          <w:rFonts w:ascii="Times New Roman" w:hAnsi="Times New Roman" w:cs="Times New Roman"/>
          <w:sz w:val="24"/>
          <w:szCs w:val="24"/>
        </w:rPr>
        <w:t xml:space="preserve"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>
        <w:rPr>
          <w:rFonts w:ascii="Times New Roman" w:hAnsi="Times New Roman" w:cs="Times New Roman"/>
          <w:sz w:val="24"/>
          <w:szCs w:val="24"/>
        </w:rPr>
        <w:t xml:space="preserve">– пр</w:t>
      </w:r>
      <w:r>
        <w:rPr>
          <w:rFonts w:ascii="Times New Roman" w:hAnsi="Times New Roman" w:cs="Times New Roman"/>
          <w:sz w:val="24"/>
          <w:szCs w:val="24"/>
        </w:rPr>
        <w:t xml:space="preserve">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Взятки можно условно разделить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>
        <w:rPr>
          <w:rFonts w:ascii="Times New Roman" w:hAnsi="Times New Roman" w:cs="Times New Roman"/>
          <w:sz w:val="24"/>
          <w:szCs w:val="24"/>
        </w:rPr>
        <w:t xml:space="preserve">– взятка, при вручении предмета которой должностному лицу взяткодателем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оговариваются те деяния, которые от него требуется выполнить немедленно или в будущем.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Взятка завуалированная </w:t>
      </w:r>
      <w:r>
        <w:rPr>
          <w:rFonts w:ascii="Times New Roman" w:hAnsi="Times New Roman" w:cs="Times New Roman"/>
          <w:sz w:val="24"/>
          <w:szCs w:val="24"/>
        </w:rPr>
        <w:t xml:space="preserve">– ситуация, при которой и </w:t>
      </w:r>
      <w:r>
        <w:rPr>
          <w:rFonts w:ascii="Times New Roman" w:hAnsi="Times New Roman" w:cs="Times New Roman"/>
          <w:sz w:val="24"/>
          <w:szCs w:val="24"/>
        </w:rPr>
        <w:t xml:space="preserve">взяткодатель</w:t>
      </w:r>
      <w:r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ВЗЯТКОЙ МОГУТ БЫТЬ: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 xml:space="preserve">– деньги, в том числе валюта, банковские чеки и ц</w:t>
      </w:r>
      <w:r>
        <w:rPr>
          <w:rFonts w:ascii="Times New Roman" w:hAnsi="Times New Roman" w:cs="Times New Roman"/>
          <w:sz w:val="24"/>
          <w:szCs w:val="24"/>
        </w:rPr>
        <w:t xml:space="preserve">енные бумаги, изделия из драго</w:t>
      </w:r>
      <w:r>
        <w:rPr>
          <w:rFonts w:ascii="Times New Roman" w:hAnsi="Times New Roman" w:cs="Times New Roman"/>
          <w:sz w:val="24"/>
          <w:szCs w:val="24"/>
        </w:rPr>
        <w:t xml:space="preserve">ценных металлов и камней, автомашины, продукты питания, видео</w:t>
      </w:r>
      <w:r>
        <w:rPr>
          <w:rFonts w:ascii="Times New Roman" w:hAnsi="Times New Roman" w:cs="Times New Roman"/>
          <w:sz w:val="24"/>
          <w:szCs w:val="24"/>
        </w:rPr>
        <w:t xml:space="preserve">техника, бытовые приборы и дру</w:t>
      </w:r>
      <w:r>
        <w:rPr>
          <w:rFonts w:ascii="Times New Roman" w:hAnsi="Times New Roman" w:cs="Times New Roman"/>
          <w:sz w:val="24"/>
          <w:szCs w:val="24"/>
        </w:rPr>
        <w:t xml:space="preserve">гие товары, квартиры, дачи, загородные дома, земельные участки и другая недвижимость.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норм ст. 290 УК РФ любой подарок независи</w:t>
      </w:r>
      <w:r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и стоимостью менее 3000 руб.) будет признан взятко</w:t>
      </w:r>
      <w:r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служебного по</w:t>
      </w:r>
      <w:r>
        <w:rPr>
          <w:rFonts w:ascii="Times New Roman" w:hAnsi="Times New Roman" w:cs="Times New Roman"/>
          <w:sz w:val="24"/>
          <w:szCs w:val="24"/>
        </w:rPr>
        <w:t xml:space="preserve">ложения.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>
        <w:rPr>
          <w:rFonts w:ascii="Times New Roman" w:hAnsi="Times New Roman" w:cs="Times New Roman"/>
          <w:sz w:val="24"/>
          <w:szCs w:val="24"/>
        </w:rPr>
        <w:t xml:space="preserve">– лечение, ремонтные и строительные раб</w:t>
      </w:r>
      <w:r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>
        <w:rPr>
          <w:rFonts w:ascii="Times New Roman" w:hAnsi="Times New Roman" w:cs="Times New Roman"/>
          <w:sz w:val="24"/>
          <w:szCs w:val="24"/>
        </w:rPr>
        <w:t xml:space="preserve">путевки, поездки за границу, оплата развлечений и других расходов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>
        <w:rPr>
          <w:rFonts w:ascii="Times New Roman" w:hAnsi="Times New Roman" w:cs="Times New Roman"/>
          <w:sz w:val="24"/>
          <w:szCs w:val="24"/>
        </w:rPr>
        <w:t xml:space="preserve">стоимости.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>
        <w:rPr>
          <w:rFonts w:ascii="Times New Roman" w:hAnsi="Times New Roman" w:cs="Times New Roman"/>
          <w:sz w:val="24"/>
          <w:szCs w:val="24"/>
        </w:rPr>
        <w:t xml:space="preserve">– банковская ссуда в долг или под видом погаш</w:t>
      </w:r>
      <w:r>
        <w:rPr>
          <w:rFonts w:ascii="Times New Roman" w:hAnsi="Times New Roman" w:cs="Times New Roman"/>
          <w:sz w:val="24"/>
          <w:szCs w:val="24"/>
        </w:rPr>
        <w:t xml:space="preserve">ения несуще</w:t>
      </w:r>
      <w:r>
        <w:rPr>
          <w:rFonts w:ascii="Times New Roman" w:hAnsi="Times New Roman" w:cs="Times New Roman"/>
          <w:sz w:val="24"/>
          <w:szCs w:val="24"/>
        </w:rPr>
        <w:t xml:space="preserve">ствующего долга, банковский кредит под заниженный процент, опл</w:t>
      </w:r>
      <w:r>
        <w:rPr>
          <w:rFonts w:ascii="Times New Roman" w:hAnsi="Times New Roman" w:cs="Times New Roman"/>
          <w:sz w:val="24"/>
          <w:szCs w:val="24"/>
        </w:rPr>
        <w:t xml:space="preserve">ата товаров, купленных по зани</w:t>
      </w:r>
      <w:r>
        <w:rPr>
          <w:rFonts w:ascii="Times New Roman" w:hAnsi="Times New Roman" w:cs="Times New Roman"/>
          <w:sz w:val="24"/>
          <w:szCs w:val="24"/>
        </w:rPr>
        <w:t xml:space="preserve">женной цене, покупка товаров по завышенной цене, заключение фик</w:t>
      </w:r>
      <w:r>
        <w:rPr>
          <w:rFonts w:ascii="Times New Roman" w:hAnsi="Times New Roman" w:cs="Times New Roman"/>
          <w:sz w:val="24"/>
          <w:szCs w:val="24"/>
        </w:rPr>
        <w:t xml:space="preserve">тивных трудовых договоров с вы</w:t>
      </w:r>
      <w:r>
        <w:rPr>
          <w:rFonts w:ascii="Times New Roman" w:hAnsi="Times New Roman" w:cs="Times New Roman"/>
          <w:sz w:val="24"/>
          <w:szCs w:val="24"/>
        </w:rPr>
        <w:t xml:space="preserve">платой зарплаты взяточнику, его родственникам, друзьям, завышенна</w:t>
      </w:r>
      <w:r>
        <w:rPr>
          <w:rFonts w:ascii="Times New Roman" w:hAnsi="Times New Roman" w:cs="Times New Roman"/>
          <w:sz w:val="24"/>
          <w:szCs w:val="24"/>
        </w:rPr>
        <w:t xml:space="preserve">я оплата сотруднику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 им иной оплачиваемой работы, «случайный» выигрыш в каз</w:t>
      </w:r>
      <w:r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>
        <w:rPr>
          <w:rFonts w:ascii="Times New Roman" w:hAnsi="Times New Roman" w:cs="Times New Roman"/>
          <w:sz w:val="24"/>
          <w:szCs w:val="24"/>
        </w:rPr>
        <w:t xml:space="preserve">арендной платы, и т</w:t>
      </w:r>
      <w:r>
        <w:rPr>
          <w:rFonts w:ascii="Times New Roman" w:hAnsi="Times New Roman" w:cs="Times New Roman"/>
          <w:sz w:val="24"/>
          <w:szCs w:val="24"/>
        </w:rPr>
        <w:t xml:space="preserve">.д.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НЕКОТОРЫЕ КОСВЕННЫЕ ПРИЗНАКИ ПРЕДЛОЖЕНИЯ ВЗЯТКИ: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разговор о возможной взятке, как правило, носит иносказател</w:t>
      </w:r>
      <w:r>
        <w:rPr>
          <w:rFonts w:ascii="Times New Roman" w:hAnsi="Times New Roman" w:cs="Times New Roman"/>
          <w:sz w:val="24"/>
          <w:szCs w:val="24"/>
        </w:rPr>
        <w:t xml:space="preserve">ьный характер, речь взяткодате</w:t>
      </w:r>
      <w:r>
        <w:rPr>
          <w:rFonts w:ascii="Times New Roman" w:hAnsi="Times New Roman" w:cs="Times New Roman"/>
          <w:sz w:val="24"/>
          <w:szCs w:val="24"/>
        </w:rPr>
        <w:t xml:space="preserve">ля состоит из односложных предложений, не содержащих открытых з</w:t>
      </w:r>
      <w:r>
        <w:rPr>
          <w:rFonts w:ascii="Times New Roman" w:hAnsi="Times New Roman" w:cs="Times New Roman"/>
          <w:sz w:val="24"/>
          <w:szCs w:val="24"/>
        </w:rPr>
        <w:t xml:space="preserve">аявлений о том, что при положи</w:t>
      </w:r>
      <w:r>
        <w:rPr>
          <w:rFonts w:ascii="Times New Roman" w:hAnsi="Times New Roman" w:cs="Times New Roman"/>
          <w:sz w:val="24"/>
          <w:szCs w:val="24"/>
        </w:rPr>
        <w:t xml:space="preserve">тельном решении спорного вопроса он передаст ему деньги или ок</w:t>
      </w:r>
      <w:r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>
        <w:rPr>
          <w:rFonts w:ascii="Times New Roman" w:hAnsi="Times New Roman" w:cs="Times New Roman"/>
          <w:sz w:val="24"/>
          <w:szCs w:val="24"/>
        </w:rPr>
        <w:t xml:space="preserve">«опасные» выражения при этом не допускаются;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ходе беседы взяткодатель, при наличии свидетелей или а</w:t>
      </w:r>
      <w:r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>
        <w:rPr>
          <w:rFonts w:ascii="Times New Roman" w:hAnsi="Times New Roman" w:cs="Times New Roman"/>
          <w:sz w:val="24"/>
          <w:szCs w:val="24"/>
        </w:rPr>
        <w:t xml:space="preserve">мимикой дает понять, что готов обсудить возможности решения этого</w:t>
      </w:r>
      <w:r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>
        <w:rPr>
          <w:rFonts w:ascii="Times New Roman" w:hAnsi="Times New Roman" w:cs="Times New Roman"/>
          <w:sz w:val="24"/>
          <w:szCs w:val="24"/>
        </w:rPr>
        <w:t xml:space="preserve">другое время, в другом месте);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сумма или характер взятки не озвучивается; вместе с тем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>
        <w:rPr>
          <w:rFonts w:ascii="Times New Roman" w:hAnsi="Times New Roman" w:cs="Times New Roman"/>
          <w:sz w:val="24"/>
          <w:szCs w:val="24"/>
        </w:rPr>
        <w:t xml:space="preserve">написаны на листке бумаги, набраны на калькуляторе или компьют</w:t>
      </w:r>
      <w:r>
        <w:rPr>
          <w:rFonts w:ascii="Times New Roman" w:hAnsi="Times New Roman" w:cs="Times New Roman"/>
          <w:sz w:val="24"/>
          <w:szCs w:val="24"/>
        </w:rPr>
        <w:t xml:space="preserve">ере и продемонстрированы потен</w:t>
      </w:r>
      <w:r>
        <w:rPr>
          <w:rFonts w:ascii="Times New Roman" w:hAnsi="Times New Roman" w:cs="Times New Roman"/>
          <w:sz w:val="24"/>
          <w:szCs w:val="24"/>
        </w:rPr>
        <w:t xml:space="preserve">циальному взяткополучателю;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взяткодатель может переадресовать продолжение контакта другом</w:t>
      </w:r>
      <w:r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>
        <w:rPr>
          <w:rFonts w:ascii="Times New Roman" w:hAnsi="Times New Roman" w:cs="Times New Roman"/>
          <w:sz w:val="24"/>
          <w:szCs w:val="24"/>
        </w:rPr>
        <w:t xml:space="preserve">связанному с решением вопроса;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взяткодатель может неожиданно прервать беседу и под бла</w:t>
      </w:r>
      <w:r>
        <w:rPr>
          <w:rFonts w:ascii="Times New Roman" w:hAnsi="Times New Roman" w:cs="Times New Roman"/>
          <w:sz w:val="24"/>
          <w:szCs w:val="24"/>
        </w:rPr>
        <w:t xml:space="preserve">говидным предлогом покинуть по</w:t>
      </w:r>
      <w:r>
        <w:rPr>
          <w:rFonts w:ascii="Times New Roman" w:hAnsi="Times New Roman" w:cs="Times New Roman"/>
          <w:sz w:val="24"/>
          <w:szCs w:val="24"/>
        </w:rPr>
        <w:t xml:space="preserve">мещение, оставив при этом папку с материалами, конверт, портфель, сверток.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(В этом случае не прикасайтесь к оставленным предмета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служебный кабинет непосредственного руководителя, других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составьте Акт и обратитесь в правоохранительные органы).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ВЗЯТКА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ВЫМОГАТЕЛЬСТВЕ ВЗЯТКИ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Взятка нередко дается и берется через посредников – подчин</w:t>
      </w:r>
      <w:r>
        <w:rPr>
          <w:rFonts w:ascii="Times New Roman" w:hAnsi="Times New Roman" w:cs="Times New Roman"/>
          <w:sz w:val="24"/>
          <w:szCs w:val="24"/>
        </w:rPr>
        <w:t xml:space="preserve">енных сотрудников,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предпринимателей, работников посреднических фирм, которы</w:t>
      </w:r>
      <w:r>
        <w:rPr>
          <w:rFonts w:ascii="Times New Roman" w:hAnsi="Times New Roman" w:cs="Times New Roman"/>
          <w:sz w:val="24"/>
          <w:szCs w:val="24"/>
        </w:rPr>
        <w:t xml:space="preserve">е рассматриваются УК РФ как по</w:t>
      </w:r>
      <w:r>
        <w:rPr>
          <w:rFonts w:ascii="Times New Roman" w:hAnsi="Times New Roman" w:cs="Times New Roman"/>
          <w:sz w:val="24"/>
          <w:szCs w:val="24"/>
        </w:rPr>
        <w:t xml:space="preserve">собники преступления.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давший взятку, может быть освобожден от ответственности, если: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 факт вымогательства;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гражданин д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обровольно сообщил в правоохранительные органы о </w:t>
      </w:r>
      <w:r>
        <w:rPr>
          <w:rFonts w:ascii="Times New Roman" w:hAnsi="Times New Roman" w:cs="Times New Roman"/>
          <w:sz w:val="24"/>
          <w:szCs w:val="24"/>
        </w:rPr>
        <w:t xml:space="preserve">содеянном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быть признано добровольным заявление о даче взят</w:t>
      </w:r>
      <w:r>
        <w:rPr>
          <w:rFonts w:ascii="Times New Roman" w:hAnsi="Times New Roman" w:cs="Times New Roman"/>
          <w:sz w:val="24"/>
          <w:szCs w:val="24"/>
        </w:rPr>
        <w:t xml:space="preserve">ки, если правоохранительным ор</w:t>
      </w:r>
      <w:r>
        <w:rPr>
          <w:rFonts w:ascii="Times New Roman" w:hAnsi="Times New Roman" w:cs="Times New Roman"/>
          <w:sz w:val="24"/>
          <w:szCs w:val="24"/>
        </w:rPr>
        <w:t xml:space="preserve">ганам стало известно об этом из других источников.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Заведомо ложный донос о вымогательстве взятки рассматр</w:t>
      </w:r>
      <w:r>
        <w:rPr>
          <w:rFonts w:ascii="Times New Roman" w:hAnsi="Times New Roman" w:cs="Times New Roman"/>
          <w:sz w:val="24"/>
          <w:szCs w:val="24"/>
        </w:rPr>
        <w:t xml:space="preserve">ивается Уголовным кодексом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как преступление и наказывается лишением свобо</w:t>
      </w:r>
      <w:r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>
        <w:rPr>
          <w:rFonts w:ascii="Times New Roman" w:hAnsi="Times New Roman" w:cs="Times New Roman"/>
          <w:sz w:val="24"/>
          <w:szCs w:val="24"/>
        </w:rPr>
        <w:t xml:space="preserve">306 УК РФ).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Даже если все Ваши действия законны, 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обязанности. Вас могут провоцировать на получ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ение взятки с целью компромета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ции!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настоятельно рекомендуется руководствоваться следующими принципами.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процессе выполнения служебных обязанностей сотрудни</w:t>
      </w:r>
      <w:r>
        <w:rPr>
          <w:rFonts w:ascii="Times New Roman" w:hAnsi="Times New Roman" w:cs="Times New Roman"/>
          <w:sz w:val="24"/>
          <w:szCs w:val="24"/>
        </w:rPr>
        <w:t xml:space="preserve">к обязан принимать меры по без</w:t>
      </w:r>
      <w:r>
        <w:rPr>
          <w:rFonts w:ascii="Times New Roman" w:hAnsi="Times New Roman" w:cs="Times New Roman"/>
          <w:sz w:val="24"/>
          <w:szCs w:val="24"/>
        </w:rPr>
        <w:t xml:space="preserve">условному соблюдению федеральных законов,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Работники должны в свое отсутствие закрывать служебные помещения на ключ.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Работник не должен принимать какие-либо документы и</w:t>
      </w:r>
      <w:r>
        <w:rPr>
          <w:rFonts w:ascii="Times New Roman" w:hAnsi="Times New Roman" w:cs="Times New Roman"/>
          <w:sz w:val="24"/>
          <w:szCs w:val="24"/>
        </w:rPr>
        <w:t xml:space="preserve">ли материалы, касающиеся служеб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помещения. </w:t>
      </w:r>
      <w:r>
        <w:rPr>
          <w:rFonts w:ascii="Times New Roman" w:hAnsi="Times New Roman" w:cs="Times New Roman"/>
          <w:sz w:val="24"/>
          <w:szCs w:val="24"/>
        </w:rPr>
        <w:t xml:space="preserve">Все документы должны представляться заявителем и проходить официальную регистрацию.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 находящиеся в служебных помещениях предметы и</w:t>
      </w:r>
      <w:r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>
        <w:rPr>
          <w:rFonts w:ascii="Times New Roman" w:hAnsi="Times New Roman" w:cs="Times New Roman"/>
          <w:sz w:val="24"/>
          <w:szCs w:val="24"/>
        </w:rPr>
        <w:t xml:space="preserve">должны стоять на балансе Учреждения.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коррупционных правонарушений и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условий для добросо</w:t>
      </w:r>
      <w:r>
        <w:rPr>
          <w:rFonts w:ascii="Times New Roman" w:hAnsi="Times New Roman" w:cs="Times New Roman"/>
          <w:sz w:val="24"/>
          <w:szCs w:val="24"/>
        </w:rPr>
        <w:t xml:space="preserve">вестного и эффективного исполнения сотрудниками Учреждения д</w:t>
      </w:r>
      <w:r>
        <w:rPr>
          <w:rFonts w:ascii="Times New Roman" w:hAnsi="Times New Roman" w:cs="Times New Roman"/>
          <w:sz w:val="24"/>
          <w:szCs w:val="24"/>
        </w:rPr>
        <w:t xml:space="preserve">олжностных обязанностей, исклю</w:t>
      </w:r>
      <w:r>
        <w:rPr>
          <w:rFonts w:ascii="Times New Roman" w:hAnsi="Times New Roman" w:cs="Times New Roman"/>
          <w:sz w:val="24"/>
          <w:szCs w:val="24"/>
        </w:rPr>
        <w:t xml:space="preserve">чения злоупотреблений служебным положением необходимо в свое</w:t>
      </w:r>
      <w:r>
        <w:rPr>
          <w:rFonts w:ascii="Times New Roman" w:hAnsi="Times New Roman" w:cs="Times New Roman"/>
          <w:sz w:val="24"/>
          <w:szCs w:val="24"/>
        </w:rPr>
        <w:t xml:space="preserve">й работе руководствоваться сле</w:t>
      </w:r>
      <w:r>
        <w:rPr>
          <w:rFonts w:ascii="Times New Roman" w:hAnsi="Times New Roman" w:cs="Times New Roman"/>
          <w:sz w:val="24"/>
          <w:szCs w:val="24"/>
        </w:rPr>
        <w:t xml:space="preserve">дующими документами: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25.12.2008г. № 273-ФЗ «О противодействии коррупции»;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приказами и распоряжениями руководителя Учреждения п</w:t>
      </w:r>
      <w:r>
        <w:rPr>
          <w:rFonts w:ascii="Times New Roman" w:hAnsi="Times New Roman" w:cs="Times New Roman"/>
          <w:sz w:val="24"/>
          <w:szCs w:val="24"/>
        </w:rPr>
        <w:t xml:space="preserve">о вопросам противодействия кор</w:t>
      </w:r>
      <w:r>
        <w:rPr>
          <w:rFonts w:ascii="Times New Roman" w:hAnsi="Times New Roman" w:cs="Times New Roman"/>
          <w:sz w:val="24"/>
          <w:szCs w:val="24"/>
        </w:rPr>
        <w:t xml:space="preserve">рупции;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настоящей Памяткой.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blk"/>
    <w:basedOn w:val="603"/>
  </w:style>
  <w:style w:type="character" w:styleId="607">
    <w:name w:val="Hyperlink"/>
    <w:basedOn w:val="603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ДОУ №155</cp:lastModifiedBy>
  <cp:revision>25</cp:revision>
  <dcterms:created xsi:type="dcterms:W3CDTF">2016-11-02T05:04:00Z</dcterms:created>
  <dcterms:modified xsi:type="dcterms:W3CDTF">2021-12-14T12:32:18Z</dcterms:modified>
</cp:coreProperties>
</file>