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EE" w:rsidRPr="003B73EE" w:rsidRDefault="003B73EE" w:rsidP="003B73EE">
      <w:pPr>
        <w:spacing w:after="0" w:line="240" w:lineRule="auto"/>
        <w:ind w:firstLine="567"/>
        <w:rPr>
          <w:rFonts w:ascii="Times New Roman" w:hAnsi="Times New Roman" w:cs="Times New Roman"/>
          <w:b/>
          <w:i/>
          <w:sz w:val="28"/>
          <w:szCs w:val="28"/>
        </w:rPr>
      </w:pPr>
      <w:bookmarkStart w:id="0" w:name="_GoBack"/>
      <w:r w:rsidRPr="003B73EE">
        <w:rPr>
          <w:rFonts w:ascii="Times New Roman" w:hAnsi="Times New Roman" w:cs="Times New Roman"/>
          <w:b/>
          <w:i/>
          <w:sz w:val="28"/>
          <w:szCs w:val="28"/>
        </w:rPr>
        <w:t>АННОТАЦИЯ</w:t>
      </w:r>
    </w:p>
    <w:bookmarkEnd w:id="0"/>
    <w:p w:rsidR="003B73EE" w:rsidRPr="003B73EE" w:rsidRDefault="003B73EE" w:rsidP="003B73EE">
      <w:pPr>
        <w:spacing w:after="0" w:line="240" w:lineRule="auto"/>
        <w:ind w:firstLine="567"/>
        <w:rPr>
          <w:rFonts w:ascii="Times New Roman" w:hAnsi="Times New Roman" w:cs="Times New Roman"/>
          <w:sz w:val="28"/>
          <w:szCs w:val="28"/>
        </w:rPr>
      </w:pPr>
      <w:r w:rsidRPr="003B73EE">
        <w:rPr>
          <w:rFonts w:ascii="Times New Roman" w:hAnsi="Times New Roman" w:cs="Times New Roman"/>
          <w:sz w:val="28"/>
          <w:szCs w:val="28"/>
        </w:rPr>
        <w:t xml:space="preserve">Сегодня песочная терапия – известная психотерапевтическая методика наряду с </w:t>
      </w:r>
      <w:proofErr w:type="gramStart"/>
      <w:r w:rsidRPr="003B73EE">
        <w:rPr>
          <w:rFonts w:ascii="Times New Roman" w:hAnsi="Times New Roman" w:cs="Times New Roman"/>
          <w:sz w:val="28"/>
          <w:szCs w:val="28"/>
        </w:rPr>
        <w:t>такими</w:t>
      </w:r>
      <w:proofErr w:type="gramEnd"/>
      <w:r w:rsidRPr="003B73EE">
        <w:rPr>
          <w:rFonts w:ascii="Times New Roman" w:hAnsi="Times New Roman" w:cs="Times New Roman"/>
          <w:sz w:val="28"/>
          <w:szCs w:val="28"/>
        </w:rPr>
        <w:t xml:space="preserve">, как </w:t>
      </w:r>
      <w:proofErr w:type="spellStart"/>
      <w:r w:rsidRPr="003B73EE">
        <w:rPr>
          <w:rFonts w:ascii="Times New Roman" w:hAnsi="Times New Roman" w:cs="Times New Roman"/>
          <w:sz w:val="28"/>
          <w:szCs w:val="28"/>
        </w:rPr>
        <w:t>сказкотерапия</w:t>
      </w:r>
      <w:proofErr w:type="spellEnd"/>
      <w:r w:rsidRPr="003B73EE">
        <w:rPr>
          <w:rFonts w:ascii="Times New Roman" w:hAnsi="Times New Roman" w:cs="Times New Roman"/>
          <w:sz w:val="28"/>
          <w:szCs w:val="28"/>
        </w:rPr>
        <w:t xml:space="preserve">, рисование, работа с пластилином и глиной, музыкотерапия. Однако, по сравнению с иными формами </w:t>
      </w:r>
      <w:proofErr w:type="gramStart"/>
      <w:r w:rsidRPr="003B73EE">
        <w:rPr>
          <w:rFonts w:ascii="Times New Roman" w:hAnsi="Times New Roman" w:cs="Times New Roman"/>
          <w:sz w:val="28"/>
          <w:szCs w:val="28"/>
        </w:rPr>
        <w:t>арт</w:t>
      </w:r>
      <w:proofErr w:type="gramEnd"/>
      <w:r w:rsidRPr="003B73EE">
        <w:rPr>
          <w:rFonts w:ascii="Times New Roman" w:hAnsi="Times New Roman" w:cs="Times New Roman"/>
          <w:sz w:val="28"/>
          <w:szCs w:val="28"/>
        </w:rPr>
        <w:t xml:space="preserve"> – терапии, песочная терапия отличается простотой действий, многократным повторением и созданием сюжетов, возможностью реконструкции песочной композиции.</w:t>
      </w:r>
    </w:p>
    <w:p w:rsidR="003B73EE" w:rsidRPr="003B73EE" w:rsidRDefault="003B73EE" w:rsidP="003B73EE">
      <w:pPr>
        <w:spacing w:after="0" w:line="240" w:lineRule="auto"/>
        <w:ind w:firstLine="567"/>
        <w:rPr>
          <w:rFonts w:ascii="Times New Roman" w:hAnsi="Times New Roman" w:cs="Times New Roman"/>
          <w:sz w:val="28"/>
          <w:szCs w:val="28"/>
        </w:rPr>
      </w:pPr>
      <w:r w:rsidRPr="003B73EE">
        <w:rPr>
          <w:rFonts w:ascii="Times New Roman" w:hAnsi="Times New Roman" w:cs="Times New Roman"/>
          <w:sz w:val="28"/>
          <w:szCs w:val="28"/>
        </w:rPr>
        <w:t>Перенос традиционных психолого – педагогических занятий в песочницу обеспечивает больший развивающий и психотерапевтический эффект.</w:t>
      </w:r>
    </w:p>
    <w:p w:rsidR="003B73EE" w:rsidRPr="003B73EE" w:rsidRDefault="003B73EE" w:rsidP="003B73EE">
      <w:pPr>
        <w:spacing w:after="0" w:line="240" w:lineRule="auto"/>
        <w:ind w:firstLine="567"/>
        <w:rPr>
          <w:rFonts w:ascii="Times New Roman" w:hAnsi="Times New Roman" w:cs="Times New Roman"/>
          <w:sz w:val="28"/>
          <w:szCs w:val="28"/>
        </w:rPr>
      </w:pPr>
      <w:r w:rsidRPr="003B73EE">
        <w:rPr>
          <w:rFonts w:ascii="Times New Roman" w:hAnsi="Times New Roman" w:cs="Times New Roman"/>
          <w:sz w:val="28"/>
          <w:szCs w:val="28"/>
        </w:rPr>
        <w:t>Игра с песком и игрушками является естественным занятием ребёнка, поэтому выполнение заданий приносит ему помимо новых знаний, ещё и положительные эмоции (радость, удивление). А значит, развивается исследовательский интерес, который служит основой для познавательной активности и желания учиться, экспериментировать, работать самостоятельно.</w:t>
      </w:r>
    </w:p>
    <w:p w:rsidR="003B73EE" w:rsidRPr="003B73EE" w:rsidRDefault="003B73EE" w:rsidP="003B73EE">
      <w:pPr>
        <w:spacing w:after="0" w:line="240" w:lineRule="auto"/>
        <w:ind w:firstLine="567"/>
        <w:rPr>
          <w:rFonts w:ascii="Times New Roman" w:hAnsi="Times New Roman" w:cs="Times New Roman"/>
          <w:sz w:val="28"/>
          <w:szCs w:val="28"/>
        </w:rPr>
      </w:pPr>
      <w:r w:rsidRPr="003B73EE">
        <w:rPr>
          <w:rFonts w:ascii="Times New Roman" w:hAnsi="Times New Roman" w:cs="Times New Roman"/>
          <w:sz w:val="28"/>
          <w:szCs w:val="28"/>
        </w:rPr>
        <w:t>Во – вторых, в песочнице мощно развивается тактильная чувствительность как основа развития «ручного интеллекта».</w:t>
      </w:r>
    </w:p>
    <w:p w:rsidR="003B73EE" w:rsidRPr="003B73EE" w:rsidRDefault="003B73EE" w:rsidP="003B73EE">
      <w:pPr>
        <w:spacing w:after="0" w:line="240" w:lineRule="auto"/>
        <w:ind w:firstLine="567"/>
        <w:rPr>
          <w:rFonts w:ascii="Times New Roman" w:hAnsi="Times New Roman" w:cs="Times New Roman"/>
          <w:sz w:val="28"/>
          <w:szCs w:val="28"/>
        </w:rPr>
      </w:pPr>
      <w:r w:rsidRPr="003B73EE">
        <w:rPr>
          <w:rFonts w:ascii="Times New Roman" w:hAnsi="Times New Roman" w:cs="Times New Roman"/>
          <w:sz w:val="28"/>
          <w:szCs w:val="28"/>
        </w:rPr>
        <w:t>В – третьих, в играх с песком более гармонично и интенсивно развиваются все познавательные функции (восприятие, внимание, память, мышление), а также речь и моторика.</w:t>
      </w:r>
    </w:p>
    <w:p w:rsidR="003B73EE" w:rsidRPr="003B73EE" w:rsidRDefault="003B73EE" w:rsidP="003B73EE">
      <w:pPr>
        <w:spacing w:after="0" w:line="240" w:lineRule="auto"/>
        <w:ind w:firstLine="567"/>
        <w:rPr>
          <w:rFonts w:ascii="Times New Roman" w:hAnsi="Times New Roman" w:cs="Times New Roman"/>
          <w:sz w:val="28"/>
          <w:szCs w:val="28"/>
        </w:rPr>
      </w:pPr>
      <w:r w:rsidRPr="003B73EE">
        <w:rPr>
          <w:rFonts w:ascii="Times New Roman" w:hAnsi="Times New Roman" w:cs="Times New Roman"/>
          <w:sz w:val="28"/>
          <w:szCs w:val="28"/>
        </w:rPr>
        <w:t>В – четвёртых, совершенствуется развитие предметно – игровой деятельности, что в дальнейшем способствует развитию сюжетно – ролевой игры и коммуникативных навыков ребёнка.</w:t>
      </w:r>
    </w:p>
    <w:p w:rsidR="003B73EE" w:rsidRPr="003B73EE" w:rsidRDefault="003B73EE" w:rsidP="003B73EE">
      <w:pPr>
        <w:spacing w:after="0" w:line="240" w:lineRule="auto"/>
        <w:ind w:firstLine="567"/>
        <w:rPr>
          <w:rFonts w:ascii="Times New Roman" w:hAnsi="Times New Roman" w:cs="Times New Roman"/>
          <w:sz w:val="28"/>
          <w:szCs w:val="28"/>
        </w:rPr>
      </w:pPr>
      <w:r w:rsidRPr="003B73EE">
        <w:rPr>
          <w:rFonts w:ascii="Times New Roman" w:hAnsi="Times New Roman" w:cs="Times New Roman"/>
          <w:sz w:val="28"/>
          <w:szCs w:val="28"/>
        </w:rPr>
        <w:t xml:space="preserve"> В – пятых, световой стол для рисования песком является маленькой моделью окружающего мира, местом, где во внешнем мире могут разыграться внутренние баталии и конфликты маленького человека. А выразив их вовне и посмотрев на свой внутренний мир со стороны, ребёнок играючи находит решения для вполне реальных жизненных задач. Происходит это за счёт того, что на каждом занятии ребёнок неоднократно создаёт рисунок из песка – стирает его, создаёт новый, и снова и </w:t>
      </w:r>
      <w:proofErr w:type="gramStart"/>
      <w:r w:rsidRPr="003B73EE">
        <w:rPr>
          <w:rFonts w:ascii="Times New Roman" w:hAnsi="Times New Roman" w:cs="Times New Roman"/>
          <w:sz w:val="28"/>
          <w:szCs w:val="28"/>
        </w:rPr>
        <w:t>снова</w:t>
      </w:r>
      <w:proofErr w:type="gramEnd"/>
      <w:r w:rsidRPr="003B73EE">
        <w:rPr>
          <w:rFonts w:ascii="Times New Roman" w:hAnsi="Times New Roman" w:cs="Times New Roman"/>
          <w:sz w:val="28"/>
          <w:szCs w:val="28"/>
        </w:rPr>
        <w:t>…благодаря чему уходит страх ошибок, неуверенность в своих силах, сомнения – это даёт ребёнку осознание того, что всё может пройти, закончиться, и на месте старого, ушедшего начнётся новое, а значит и бояться этой большой и пока такой незнакомой жизни не стоит.</w:t>
      </w:r>
    </w:p>
    <w:p w:rsidR="003B73EE" w:rsidRPr="003B73EE" w:rsidRDefault="003B73EE" w:rsidP="003B73EE">
      <w:pPr>
        <w:spacing w:after="0" w:line="240" w:lineRule="auto"/>
        <w:ind w:firstLine="567"/>
        <w:rPr>
          <w:rFonts w:ascii="Times New Roman" w:hAnsi="Times New Roman" w:cs="Times New Roman"/>
          <w:sz w:val="28"/>
          <w:szCs w:val="28"/>
        </w:rPr>
      </w:pPr>
      <w:proofErr w:type="gramStart"/>
      <w:r w:rsidRPr="003B73EE">
        <w:rPr>
          <w:rFonts w:ascii="Times New Roman" w:hAnsi="Times New Roman" w:cs="Times New Roman"/>
          <w:sz w:val="28"/>
          <w:szCs w:val="28"/>
        </w:rPr>
        <w:t>Кроме того, сам материал – песок – обладает уникальным свойством «заземлять» негативные эмоции (злость, гнев, обиду), которые, словно «уходя сквозь песок», тем самым гармонизируют состояние человека.</w:t>
      </w:r>
      <w:proofErr w:type="gramEnd"/>
    </w:p>
    <w:p w:rsidR="003B73EE" w:rsidRPr="003B73EE" w:rsidRDefault="003B73EE" w:rsidP="003B73EE">
      <w:pPr>
        <w:spacing w:after="0" w:line="240" w:lineRule="auto"/>
        <w:ind w:firstLine="567"/>
        <w:rPr>
          <w:rFonts w:ascii="Times New Roman" w:hAnsi="Times New Roman" w:cs="Times New Roman"/>
          <w:sz w:val="28"/>
          <w:szCs w:val="28"/>
        </w:rPr>
      </w:pPr>
      <w:r w:rsidRPr="003B73EE">
        <w:rPr>
          <w:rFonts w:ascii="Times New Roman" w:hAnsi="Times New Roman" w:cs="Times New Roman"/>
          <w:sz w:val="28"/>
          <w:szCs w:val="28"/>
        </w:rPr>
        <w:t>Более того, стабилизация психоэмоционального состояния ребёнка становится благодатной почвой для развития эмоционально – личностной и творческой сфер у дошкольников.</w:t>
      </w:r>
    </w:p>
    <w:p w:rsidR="003B73EE" w:rsidRPr="003B73EE" w:rsidRDefault="003B73EE" w:rsidP="003B73EE">
      <w:pPr>
        <w:spacing w:after="0" w:line="240" w:lineRule="auto"/>
        <w:ind w:firstLine="567"/>
        <w:rPr>
          <w:rFonts w:ascii="Times New Roman" w:hAnsi="Times New Roman" w:cs="Times New Roman"/>
          <w:sz w:val="28"/>
          <w:szCs w:val="28"/>
        </w:rPr>
      </w:pPr>
      <w:r w:rsidRPr="003B73EE">
        <w:rPr>
          <w:rFonts w:ascii="Times New Roman" w:hAnsi="Times New Roman" w:cs="Times New Roman"/>
          <w:sz w:val="28"/>
          <w:szCs w:val="28"/>
        </w:rPr>
        <w:t>Таким образом, жизнь человека как общественного существа начинается с игр в песок, и на склоне лет человек, занимаясь с землёй, обретает душевное равновесие и спокойствие, находит гармонию с миром и с самим собой.</w:t>
      </w:r>
    </w:p>
    <w:sectPr w:rsidR="003B73EE" w:rsidRPr="003B7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16"/>
    <w:rsid w:val="003B73EE"/>
    <w:rsid w:val="004D169C"/>
    <w:rsid w:val="00C66116"/>
    <w:rsid w:val="00F56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73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B73E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B73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16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B73E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61152">
      <w:bodyDiv w:val="1"/>
      <w:marLeft w:val="0"/>
      <w:marRight w:val="0"/>
      <w:marTop w:val="0"/>
      <w:marBottom w:val="0"/>
      <w:divBdr>
        <w:top w:val="none" w:sz="0" w:space="0" w:color="auto"/>
        <w:left w:val="none" w:sz="0" w:space="0" w:color="auto"/>
        <w:bottom w:val="none" w:sz="0" w:space="0" w:color="auto"/>
        <w:right w:val="none" w:sz="0" w:space="0" w:color="auto"/>
      </w:divBdr>
    </w:div>
    <w:div w:id="189757113">
      <w:bodyDiv w:val="1"/>
      <w:marLeft w:val="0"/>
      <w:marRight w:val="0"/>
      <w:marTop w:val="0"/>
      <w:marBottom w:val="0"/>
      <w:divBdr>
        <w:top w:val="none" w:sz="0" w:space="0" w:color="auto"/>
        <w:left w:val="none" w:sz="0" w:space="0" w:color="auto"/>
        <w:bottom w:val="none" w:sz="0" w:space="0" w:color="auto"/>
        <w:right w:val="none" w:sz="0" w:space="0" w:color="auto"/>
      </w:divBdr>
      <w:divsChild>
        <w:div w:id="1258632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yardou155</cp:lastModifiedBy>
  <cp:revision>3</cp:revision>
  <dcterms:created xsi:type="dcterms:W3CDTF">2021-05-15T18:58:00Z</dcterms:created>
  <dcterms:modified xsi:type="dcterms:W3CDTF">2021-05-20T04:36:00Z</dcterms:modified>
</cp:coreProperties>
</file>