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31" w:rsidRPr="00242531" w:rsidRDefault="00242531" w:rsidP="0024253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42531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bookmarkEnd w:id="0"/>
    <w:p w:rsidR="00242531" w:rsidRDefault="00242531" w:rsidP="002425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6A0B" w:rsidRPr="00242531" w:rsidRDefault="000B6A0B" w:rsidP="002425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2531">
        <w:rPr>
          <w:rFonts w:ascii="Times New Roman" w:hAnsi="Times New Roman" w:cs="Times New Roman"/>
          <w:sz w:val="28"/>
          <w:szCs w:val="28"/>
        </w:rPr>
        <w:t>Одна из актуальных проблем нашего времени – это сохранение и укрепление здоровья дошкольников. Дошкольный возраст – важнейший период в развитии ребенка. Именно в этот период закладываются фундамент здоровья и долголетия, выносливости и сопротивляемости организма к неблагоприятным воздействиям внешней среды. От состояния здоровья, достигнутого уровня физического и психического развития в дошкольном возрасте, во многом зависит успешность обучения, работоспособность и адаптация ребенка к школьным нагрузкам.</w:t>
      </w:r>
    </w:p>
    <w:p w:rsidR="000B6A0B" w:rsidRPr="00242531" w:rsidRDefault="000B6A0B" w:rsidP="002425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2531">
        <w:rPr>
          <w:rFonts w:ascii="Times New Roman" w:hAnsi="Times New Roman" w:cs="Times New Roman"/>
          <w:sz w:val="28"/>
          <w:szCs w:val="28"/>
        </w:rPr>
        <w:t>  Нормальное психофизическое развитие старшего дошкольника и последующее сохранение его здоровья зависят от уровня двигательной активности, потребность в которой для дошкольника является естественной.  Потребность в движении, повышенная двигательная активность – наиболее важные биологические особенности детского организма.  </w:t>
      </w:r>
    </w:p>
    <w:p w:rsidR="000B6A0B" w:rsidRPr="00242531" w:rsidRDefault="000B6A0B" w:rsidP="002425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2531">
        <w:rPr>
          <w:rFonts w:ascii="Times New Roman" w:hAnsi="Times New Roman" w:cs="Times New Roman"/>
          <w:sz w:val="28"/>
          <w:szCs w:val="28"/>
        </w:rPr>
        <w:t>   Детям от природы свойственно выражать себя в движении: бегать, прыгать, размахивать руками. И чаще всего, ребёнок только на занятии по физической культуре может дать волю энергии заложенной в нём. Но этого, конечно, не достаточно для того, чтобы дети вдоволь могли подвигаться. Поэтому, в дополнение к основным формам физического развития, была выбрана степ-аэробика.  </w:t>
      </w:r>
    </w:p>
    <w:p w:rsidR="004A53B8" w:rsidRPr="00242531" w:rsidRDefault="004A53B8" w:rsidP="002425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A53B8" w:rsidRPr="0024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B"/>
    <w:rsid w:val="000B6A0B"/>
    <w:rsid w:val="00242531"/>
    <w:rsid w:val="004A53B8"/>
    <w:rsid w:val="009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yardou155</cp:lastModifiedBy>
  <cp:revision>4</cp:revision>
  <dcterms:created xsi:type="dcterms:W3CDTF">2021-05-15T19:03:00Z</dcterms:created>
  <dcterms:modified xsi:type="dcterms:W3CDTF">2021-05-20T04:46:00Z</dcterms:modified>
</cp:coreProperties>
</file>